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9D0DA" w14:textId="77777777" w:rsidR="00A151B3" w:rsidRPr="00D56D6A" w:rsidRDefault="0052020F" w:rsidP="00F8672E">
      <w:pPr>
        <w:spacing w:before="120"/>
        <w:rPr>
          <w:rFonts w:ascii="EucrosiaUPC" w:hAnsi="EucrosiaUPC" w:cs="EucrosiaUPC"/>
          <w:b/>
          <w:bCs/>
          <w:sz w:val="28"/>
          <w:szCs w:val="36"/>
        </w:rPr>
      </w:pPr>
      <w:r w:rsidRPr="00D56D6A">
        <w:rPr>
          <w:rFonts w:ascii="EucrosiaUPC" w:hAnsi="EucrosiaUPC" w:cs="EucrosiaUPC"/>
          <w:b/>
          <w:bCs/>
          <w:sz w:val="28"/>
          <w:szCs w:val="36"/>
          <w:cs/>
        </w:rPr>
        <w:t>ตัวอย่าง</w:t>
      </w:r>
      <w:r w:rsidRPr="00D56D6A">
        <w:rPr>
          <w:rFonts w:ascii="EucrosiaUPC" w:hAnsi="EucrosiaUPC" w:cs="EucrosiaUPC" w:hint="cs"/>
          <w:b/>
          <w:bCs/>
          <w:sz w:val="28"/>
          <w:szCs w:val="36"/>
          <w:cs/>
        </w:rPr>
        <w:t>กระดาษทำการเพื่อพิจารณาเกี่ยวกับการปฏิบัติตามกฎหมายหรือข้อบังคับ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85"/>
        <w:gridCol w:w="6645"/>
      </w:tblGrid>
      <w:tr w:rsidR="00D56D6A" w:rsidRPr="00D56D6A" w14:paraId="2A4D96A8" w14:textId="77777777" w:rsidTr="008F6981">
        <w:tc>
          <w:tcPr>
            <w:tcW w:w="2685" w:type="dxa"/>
            <w:shd w:val="clear" w:color="auto" w:fill="auto"/>
          </w:tcPr>
          <w:p w14:paraId="0FEDECCD" w14:textId="77777777" w:rsidR="008F6981" w:rsidRPr="00D56D6A" w:rsidRDefault="008F6981" w:rsidP="006E0BDD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D56D6A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ชื่อกิจการลูกค้า</w:t>
            </w:r>
          </w:p>
        </w:tc>
        <w:tc>
          <w:tcPr>
            <w:tcW w:w="6645" w:type="dxa"/>
            <w:shd w:val="clear" w:color="auto" w:fill="auto"/>
          </w:tcPr>
          <w:p w14:paraId="35A23164" w14:textId="77777777" w:rsidR="00B27D3B" w:rsidRPr="00D56D6A" w:rsidRDefault="00B27D3B" w:rsidP="006E0BDD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บริษัท กขค จำกัด</w:t>
            </w:r>
          </w:p>
        </w:tc>
      </w:tr>
      <w:tr w:rsidR="00D56D6A" w:rsidRPr="00D56D6A" w14:paraId="2AD3B1BB" w14:textId="77777777" w:rsidTr="008F6981">
        <w:tc>
          <w:tcPr>
            <w:tcW w:w="2685" w:type="dxa"/>
            <w:shd w:val="clear" w:color="auto" w:fill="auto"/>
          </w:tcPr>
          <w:p w14:paraId="7D996FE3" w14:textId="77777777" w:rsidR="008F6981" w:rsidRPr="00D56D6A" w:rsidRDefault="008F6981" w:rsidP="006E0BDD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</w:rPr>
            </w:pPr>
            <w:r w:rsidRPr="00D56D6A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รอบระยะเวลาบัญชีสิ้นสุดวันที่</w:t>
            </w:r>
          </w:p>
        </w:tc>
        <w:tc>
          <w:tcPr>
            <w:tcW w:w="6645" w:type="dxa"/>
            <w:shd w:val="clear" w:color="auto" w:fill="auto"/>
          </w:tcPr>
          <w:p w14:paraId="026654E6" w14:textId="77777777" w:rsidR="008F6981" w:rsidRPr="00D56D6A" w:rsidRDefault="008F6981" w:rsidP="006E0BDD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/>
                <w:sz w:val="28"/>
                <w:cs/>
              </w:rPr>
              <w:t>31  ธันวาคม พ.ศ. 25</w:t>
            </w:r>
            <w:r w:rsidRPr="00D56D6A">
              <w:rPr>
                <w:rFonts w:ascii="EucrosiaUPC" w:eastAsia="Times New Roman" w:hAnsi="EucrosiaUPC" w:cs="EucrosiaUPC"/>
                <w:sz w:val="28"/>
              </w:rPr>
              <w:t>xx</w:t>
            </w:r>
          </w:p>
        </w:tc>
      </w:tr>
      <w:tr w:rsidR="008F6981" w:rsidRPr="00D56D6A" w14:paraId="14A1B206" w14:textId="77777777" w:rsidTr="00DC1B78">
        <w:tc>
          <w:tcPr>
            <w:tcW w:w="2685" w:type="dxa"/>
            <w:tcBorders>
              <w:bottom w:val="single" w:sz="18" w:space="0" w:color="auto"/>
            </w:tcBorders>
            <w:shd w:val="clear" w:color="auto" w:fill="auto"/>
          </w:tcPr>
          <w:p w14:paraId="165612ED" w14:textId="77777777" w:rsidR="008F6981" w:rsidRPr="00D56D6A" w:rsidRDefault="008F6981" w:rsidP="006E0BDD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D56D6A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6645" w:type="dxa"/>
            <w:tcBorders>
              <w:bottom w:val="single" w:sz="18" w:space="0" w:color="auto"/>
            </w:tcBorders>
            <w:shd w:val="clear" w:color="auto" w:fill="auto"/>
          </w:tcPr>
          <w:p w14:paraId="7F20DD38" w14:textId="77777777" w:rsidR="00FD019C" w:rsidRPr="00D56D6A" w:rsidRDefault="004443CD" w:rsidP="00FD0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เพื่อให้ได้หลักฐานการสอบบัญชีเกี่ยวกับการปฏิบัติตามกฎหมายหรือข้อบังคับที่มีผลกระทบโดยตรงต่อการกำหนดจำนวนเงินและการเปิดเผยข้อมูลที่มีสาระสำคัญต่องบการเงิน</w:t>
            </w:r>
          </w:p>
          <w:p w14:paraId="2AD3A65B" w14:textId="77777777" w:rsidR="00FD019C" w:rsidRPr="00D56D6A" w:rsidRDefault="00FD019C" w:rsidP="00FD01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EucrosiaUPC" w:eastAsia="Times New Roman" w:hAnsi="EucrosiaUPC" w:cs="EucrosiaUPC"/>
                <w:sz w:val="28"/>
                <w:cs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เพื่อระบุว่ามีกฎหมายหรือข้อบังคับอื่นนอกจากข้อ </w:t>
            </w:r>
            <w:r w:rsidRPr="00D56D6A">
              <w:rPr>
                <w:rFonts w:ascii="EucrosiaUPC" w:eastAsia="Times New Roman" w:hAnsi="EucrosiaUPC" w:cs="EucrosiaUPC"/>
                <w:sz w:val="28"/>
              </w:rPr>
              <w:t xml:space="preserve">1 </w:t>
            </w: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หรือไม่ ซึ่งการไม่ปฏิบัติตามกฎหมายหรือข้อบังคับดังกล่าวอาจมีผล</w:t>
            </w:r>
            <w:r w:rsidR="0075216D"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ทำ</w:t>
            </w: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ให้เกิดค่าปรับที่มีสาระสำคัญหรืออาจส่งผลต่อการดำเนินธุรกิจของกิจการ</w:t>
            </w:r>
          </w:p>
        </w:tc>
      </w:tr>
    </w:tbl>
    <w:p w14:paraId="1A37562A" w14:textId="77777777" w:rsidR="00E96FB2" w:rsidRPr="00D56D6A" w:rsidRDefault="00E96FB2">
      <w:pPr>
        <w:rPr>
          <w:rFonts w:ascii="EucrosiaUPC" w:hAnsi="EucrosiaUPC" w:cs="EucrosiaUPC"/>
          <w:b/>
          <w:bCs/>
          <w:sz w:val="18"/>
          <w:szCs w:val="22"/>
        </w:rPr>
      </w:pPr>
    </w:p>
    <w:p w14:paraId="57F155C2" w14:textId="77777777" w:rsidR="00E96FB2" w:rsidRPr="00D56D6A" w:rsidRDefault="00E96FB2" w:rsidP="00EE1CCE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วิธีการตรวจสอบ</w:t>
      </w:r>
    </w:p>
    <w:p w14:paraId="6073DEC6" w14:textId="77777777" w:rsidR="00E96FB2" w:rsidRPr="00D56D6A" w:rsidRDefault="002C63DE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สอบถามผู้บริหาร</w:t>
      </w:r>
      <w:r w:rsidR="008F2F76" w:rsidRPr="00D56D6A">
        <w:rPr>
          <w:rFonts w:ascii="EucrosiaUPC" w:eastAsia="Times New Roman" w:hAnsi="EucrosiaUPC" w:cs="EucrosiaUPC" w:hint="cs"/>
          <w:sz w:val="28"/>
          <w:cs/>
        </w:rPr>
        <w:t>และที่ปรึกษาทางกฎหมายภายในกิจการ</w:t>
      </w:r>
      <w:r w:rsidR="00172621" w:rsidRPr="00D56D6A">
        <w:rPr>
          <w:rFonts w:ascii="EucrosiaUPC" w:eastAsia="Times New Roman" w:hAnsi="EucrosiaUPC" w:cs="EucrosiaUPC" w:hint="cs"/>
          <w:sz w:val="28"/>
          <w:cs/>
        </w:rPr>
        <w:t xml:space="preserve"> (ถ้ามี) </w:t>
      </w:r>
      <w:r w:rsidRPr="00D56D6A">
        <w:rPr>
          <w:rFonts w:ascii="EucrosiaUPC" w:eastAsia="Times New Roman" w:hAnsi="EucrosiaUPC" w:cs="EucrosiaUPC" w:hint="cs"/>
          <w:sz w:val="28"/>
          <w:cs/>
        </w:rPr>
        <w:t>ถึงกฎหมายและข้อบังคับ</w:t>
      </w:r>
      <w:r w:rsidR="00D16EEC" w:rsidRPr="00D56D6A">
        <w:rPr>
          <w:rFonts w:ascii="EucrosiaUPC" w:eastAsia="Times New Roman" w:hAnsi="EucrosiaUPC" w:cs="EucrosiaUPC" w:hint="cs"/>
          <w:sz w:val="28"/>
          <w:cs/>
        </w:rPr>
        <w:t>ที่ใช้สำหรับ</w:t>
      </w:r>
      <w:r w:rsidRPr="00D56D6A">
        <w:rPr>
          <w:rFonts w:ascii="EucrosiaUPC" w:eastAsia="Times New Roman" w:hAnsi="EucrosiaUPC" w:cs="EucrosiaUPC" w:hint="cs"/>
          <w:sz w:val="28"/>
          <w:cs/>
        </w:rPr>
        <w:t>กิจการ</w:t>
      </w:r>
      <w:r w:rsidR="00D16EEC" w:rsidRPr="00D56D6A">
        <w:rPr>
          <w:rFonts w:ascii="EucrosiaUPC" w:eastAsia="Times New Roman" w:hAnsi="EucrosiaUPC" w:cs="EucrosiaUPC" w:hint="cs"/>
          <w:sz w:val="28"/>
          <w:cs/>
        </w:rPr>
        <w:t xml:space="preserve"> รวมถึงกระบวนการที่กิจการใช้เพื่อปฏิบัติตามกฎหมายและข้อบังคับดังกล่าว</w:t>
      </w:r>
    </w:p>
    <w:p w14:paraId="58362FF7" w14:textId="77777777" w:rsidR="0089140D" w:rsidRPr="00D56D6A" w:rsidRDefault="0089140D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พิจารณา</w:t>
      </w:r>
      <w:r w:rsidR="00332B81" w:rsidRPr="00D56D6A">
        <w:rPr>
          <w:rFonts w:ascii="EucrosiaUPC" w:eastAsia="Times New Roman" w:hAnsi="EucrosiaUPC" w:cs="EucrosiaUPC" w:hint="cs"/>
          <w:sz w:val="28"/>
          <w:cs/>
        </w:rPr>
        <w:t>ว่า</w:t>
      </w:r>
      <w:r w:rsidRPr="00D56D6A">
        <w:rPr>
          <w:rFonts w:ascii="EucrosiaUPC" w:eastAsia="Times New Roman" w:hAnsi="EucrosiaUPC" w:cs="EucrosiaUPC" w:hint="cs"/>
          <w:sz w:val="28"/>
          <w:cs/>
        </w:rPr>
        <w:t>กฎหมายและข้อบังคับ</w:t>
      </w:r>
      <w:r w:rsidR="00332B81" w:rsidRPr="00D56D6A">
        <w:rPr>
          <w:rFonts w:ascii="EucrosiaUPC" w:eastAsia="Times New Roman" w:hAnsi="EucrosiaUPC" w:cs="EucrosiaUPC" w:hint="cs"/>
          <w:sz w:val="28"/>
          <w:cs/>
        </w:rPr>
        <w:t>ดังกล่าวมีผลกระทบ</w:t>
      </w:r>
      <w:r w:rsidR="00A8326B" w:rsidRPr="00D56D6A">
        <w:rPr>
          <w:rFonts w:ascii="EucrosiaUPC" w:eastAsia="Times New Roman" w:hAnsi="EucrosiaUPC" w:cs="EucrosiaUPC" w:hint="cs"/>
          <w:sz w:val="28"/>
          <w:cs/>
        </w:rPr>
        <w:t>อย่างไรต่องบการเงิน</w:t>
      </w:r>
    </w:p>
    <w:p w14:paraId="31DAEEFF" w14:textId="77777777" w:rsidR="00172621" w:rsidRPr="00D56D6A" w:rsidRDefault="00172621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</w:rPr>
      </w:pPr>
      <w:r w:rsidRPr="00D56D6A">
        <w:rPr>
          <w:rFonts w:ascii="EucrosiaUPC" w:hAnsi="EucrosiaUPC" w:cs="EucrosiaUPC" w:hint="cs"/>
          <w:cs/>
        </w:rPr>
        <w:t>พิจารณาว่ามีข้อบ่งชี้ถึงการไม่ปฏิบัติตามกฎหมายและข้อบังคับหรือไม่</w:t>
      </w:r>
      <w:r w:rsidR="00C956C3" w:rsidRPr="00D56D6A">
        <w:rPr>
          <w:rFonts w:ascii="EucrosiaUPC" w:hAnsi="EucrosiaUPC" w:cs="EucrosiaUPC" w:hint="cs"/>
          <w:cs/>
        </w:rPr>
        <w:t xml:space="preserve"> เช่น ข่าวสารจากสื่อสาธารณะ คำร้องเรียนจากภายในและภายนอกองค์กร หนังสือแจ้งจากหน่วยงานราชการและหน่วยงานกำกับดูแลที่เกี่ยวข้อง</w:t>
      </w:r>
    </w:p>
    <w:p w14:paraId="370F856D" w14:textId="77777777" w:rsidR="00E96FB2" w:rsidRPr="00D56D6A" w:rsidRDefault="002C63DE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 xml:space="preserve">ตรวจสอบหนังสือโต้ตอบกับหน่วยงานที่ออกใบอนุญาตหรือหน่วยงานกำกับดูแลที่เกี่ยวข้อง </w:t>
      </w:r>
      <w:r w:rsidR="00D434C2" w:rsidRPr="00D56D6A">
        <w:rPr>
          <w:rFonts w:ascii="EucrosiaUPC" w:eastAsia="Times New Roman" w:hAnsi="EucrosiaUPC" w:cs="EucrosiaUPC" w:hint="cs"/>
          <w:sz w:val="28"/>
          <w:cs/>
        </w:rPr>
        <w:t>(กรณีที่เกี่ยวข้อง)</w:t>
      </w:r>
    </w:p>
    <w:p w14:paraId="697E89CD" w14:textId="77777777" w:rsidR="002C63DE" w:rsidRPr="00D56D6A" w:rsidRDefault="002C63DE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อ่านรายงานการประชุม</w:t>
      </w:r>
      <w:r w:rsidR="0075216D" w:rsidRPr="00D56D6A">
        <w:rPr>
          <w:rFonts w:ascii="EucrosiaUPC" w:eastAsia="Times New Roman" w:hAnsi="EucrosiaUPC" w:cs="EucrosiaUPC" w:hint="cs"/>
          <w:sz w:val="28"/>
          <w:cs/>
        </w:rPr>
        <w:t>กรรมการ ผู้ถือหุ้น ฯลฯ</w:t>
      </w:r>
      <w:r w:rsidR="00467F0D" w:rsidRPr="00D56D6A">
        <w:rPr>
          <w:rFonts w:ascii="EucrosiaUPC" w:eastAsia="Times New Roman" w:hAnsi="EucrosiaUPC" w:cs="EucrosiaUPC" w:hint="cs"/>
          <w:sz w:val="28"/>
          <w:cs/>
        </w:rPr>
        <w:t xml:space="preserve"> (กรณีที่เกี่ยวข้อง)</w:t>
      </w:r>
    </w:p>
    <w:p w14:paraId="36796A32" w14:textId="77777777" w:rsidR="00172621" w:rsidRPr="00D56D6A" w:rsidRDefault="00467F0D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ขอคำยืนยัน</w:t>
      </w:r>
      <w:r w:rsidR="00D434C2" w:rsidRPr="00D56D6A">
        <w:rPr>
          <w:rFonts w:ascii="EucrosiaUPC" w:eastAsia="Times New Roman" w:hAnsi="EucrosiaUPC" w:cs="EucrosiaUPC" w:hint="cs"/>
          <w:sz w:val="28"/>
          <w:cs/>
        </w:rPr>
        <w:t>เกี่ยวกับคดีความ</w:t>
      </w:r>
      <w:r w:rsidRPr="00D56D6A">
        <w:rPr>
          <w:rFonts w:ascii="EucrosiaUPC" w:eastAsia="Times New Roman" w:hAnsi="EucrosiaUPC" w:cs="EucrosiaUPC" w:hint="cs"/>
          <w:sz w:val="28"/>
          <w:cs/>
        </w:rPr>
        <w:t>จากที่ปรึกษาทางกฎหมาย</w:t>
      </w:r>
      <w:r w:rsidR="00172621" w:rsidRPr="00D56D6A">
        <w:rPr>
          <w:rFonts w:ascii="EucrosiaUPC" w:eastAsia="Times New Roman" w:hAnsi="EucrosiaUPC" w:cs="EucrosiaUPC" w:hint="cs"/>
          <w:sz w:val="28"/>
          <w:cs/>
        </w:rPr>
        <w:t>ที่ว่าจ้างโดยกิจการ</w:t>
      </w:r>
      <w:r w:rsidRPr="00D56D6A">
        <w:rPr>
          <w:rFonts w:ascii="EucrosiaUPC" w:eastAsia="Times New Roman" w:hAnsi="EucrosiaUPC" w:cs="EucrosiaUPC" w:hint="cs"/>
          <w:sz w:val="28"/>
          <w:cs/>
        </w:rPr>
        <w:t xml:space="preserve"> (กรณีที่เกี่ยวข้อง) </w:t>
      </w:r>
    </w:p>
    <w:p w14:paraId="6AEBC924" w14:textId="2632CBAD" w:rsidR="002C63DE" w:rsidRPr="00D56D6A" w:rsidRDefault="002C63DE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ขอให้ผู้บริหารรับรอง</w:t>
      </w:r>
      <w:r w:rsidR="0013492E" w:rsidRPr="00D56D6A">
        <w:rPr>
          <w:rFonts w:ascii="EucrosiaUPC" w:eastAsia="Times New Roman" w:hAnsi="EucrosiaUPC" w:cs="EucrosiaUPC" w:hint="cs"/>
          <w:sz w:val="28"/>
          <w:cs/>
        </w:rPr>
        <w:t>ไว้ในหนังสือรับรองของผู้บริหาร</w:t>
      </w:r>
      <w:r w:rsidR="00467F0D" w:rsidRPr="00D56D6A">
        <w:rPr>
          <w:rFonts w:ascii="EucrosiaUPC" w:eastAsia="Times New Roman" w:hAnsi="EucrosiaUPC" w:cs="EucrosiaUPC" w:hint="cs"/>
          <w:sz w:val="28"/>
          <w:cs/>
        </w:rPr>
        <w:t>เพื่อยืนยันว่าได้เปิดเผยข้อมูล</w:t>
      </w:r>
      <w:r w:rsidR="003034B7" w:rsidRPr="00D56D6A">
        <w:rPr>
          <w:rFonts w:ascii="EucrosiaUPC" w:eastAsia="Times New Roman" w:hAnsi="EucrosiaUPC" w:cs="EucrosiaUPC" w:hint="cs"/>
          <w:sz w:val="28"/>
          <w:cs/>
        </w:rPr>
        <w:t>ที่</w:t>
      </w:r>
      <w:r w:rsidR="00D434C2" w:rsidRPr="00D56D6A">
        <w:rPr>
          <w:rFonts w:ascii="EucrosiaUPC" w:eastAsia="Times New Roman" w:hAnsi="EucrosiaUPC" w:cs="EucrosiaUPC" w:hint="cs"/>
          <w:sz w:val="28"/>
          <w:cs/>
        </w:rPr>
        <w:t>เกี่ยว</w:t>
      </w:r>
      <w:r w:rsidR="003034B7" w:rsidRPr="00D56D6A">
        <w:rPr>
          <w:rFonts w:ascii="EucrosiaUPC" w:eastAsia="Times New Roman" w:hAnsi="EucrosiaUPC" w:cs="EucrosiaUPC" w:hint="cs"/>
          <w:sz w:val="28"/>
          <w:cs/>
        </w:rPr>
        <w:t>ข้องให้</w:t>
      </w:r>
      <w:r w:rsidR="0031521B" w:rsidRPr="00D56D6A">
        <w:rPr>
          <w:rFonts w:ascii="EucrosiaUPC" w:eastAsia="Times New Roman" w:hAnsi="EucrosiaUPC" w:cs="EucrosiaUPC" w:hint="cs"/>
          <w:sz w:val="28"/>
          <w:cs/>
        </w:rPr>
        <w:t>กับ</w:t>
      </w:r>
      <w:r w:rsidR="003034B7" w:rsidRPr="00D56D6A">
        <w:rPr>
          <w:rFonts w:ascii="EucrosiaUPC" w:eastAsia="Times New Roman" w:hAnsi="EucrosiaUPC" w:cs="EucrosiaUPC" w:hint="cs"/>
          <w:sz w:val="28"/>
          <w:cs/>
        </w:rPr>
        <w:t xml:space="preserve">ผู้สอบบัญชีทราบอย่างครบถ้วน </w:t>
      </w:r>
    </w:p>
    <w:p w14:paraId="72906721" w14:textId="77777777" w:rsidR="00D434C2" w:rsidRPr="00D56D6A" w:rsidRDefault="003034B7" w:rsidP="00E96FB2">
      <w:pPr>
        <w:pStyle w:val="ListParagraph"/>
        <w:numPr>
          <w:ilvl w:val="0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หาก</w:t>
      </w:r>
      <w:r w:rsidRPr="00D56D6A">
        <w:rPr>
          <w:rFonts w:ascii="EucrosiaUPC" w:hAnsi="EucrosiaUPC" w:cs="EucrosiaUPC" w:hint="cs"/>
          <w:cs/>
        </w:rPr>
        <w:t>พบหรือสงสัยว่า</w:t>
      </w:r>
      <w:r w:rsidR="0075216D" w:rsidRPr="00D56D6A">
        <w:rPr>
          <w:rFonts w:ascii="EucrosiaUPC" w:hAnsi="EucrosiaUPC" w:cs="EucrosiaUPC" w:hint="cs"/>
          <w:cs/>
        </w:rPr>
        <w:t>กิจการ</w:t>
      </w:r>
      <w:r w:rsidRPr="00D56D6A">
        <w:rPr>
          <w:rFonts w:ascii="EucrosiaUPC" w:hAnsi="EucrosiaUPC" w:cs="EucrosiaUPC" w:hint="cs"/>
          <w:cs/>
        </w:rPr>
        <w:t>มี</w:t>
      </w:r>
      <w:r w:rsidR="00D434C2" w:rsidRPr="00D56D6A">
        <w:rPr>
          <w:rFonts w:ascii="EucrosiaUPC" w:eastAsia="Times New Roman" w:hAnsi="EucrosiaUPC" w:cs="EucrosiaUPC" w:hint="cs"/>
          <w:sz w:val="28"/>
          <w:cs/>
        </w:rPr>
        <w:t>การไม่ปฏิบัติตาม</w:t>
      </w:r>
      <w:r w:rsidR="00D434C2" w:rsidRPr="00D56D6A">
        <w:rPr>
          <w:rFonts w:ascii="EucrosiaUPC" w:hAnsi="EucrosiaUPC" w:cs="EucrosiaUPC" w:hint="cs"/>
          <w:cs/>
        </w:rPr>
        <w:t>กฎหมายและข้อบังคับ</w:t>
      </w:r>
      <w:r w:rsidRPr="00D56D6A">
        <w:rPr>
          <w:rFonts w:ascii="EucrosiaUPC" w:eastAsia="Times New Roman" w:hAnsi="EucrosiaUPC" w:cs="EucrosiaUPC" w:hint="cs"/>
          <w:sz w:val="28"/>
          <w:cs/>
        </w:rPr>
        <w:t>ต้อง</w:t>
      </w:r>
      <w:r w:rsidR="00242503" w:rsidRPr="00D56D6A">
        <w:rPr>
          <w:rFonts w:ascii="EucrosiaUPC" w:eastAsia="Times New Roman" w:hAnsi="EucrosiaUPC" w:cs="EucrosiaUPC" w:hint="cs"/>
          <w:sz w:val="28"/>
          <w:cs/>
        </w:rPr>
        <w:t>ตรวจสอบเพิ่มเติมเพื่อประเมินกิจการว่าไม่ปฏิบัติตามจริงหรือไม่ รวมทั้ง</w:t>
      </w:r>
      <w:r w:rsidR="00242503" w:rsidRPr="00D56D6A">
        <w:rPr>
          <w:rFonts w:ascii="EucrosiaUPC" w:eastAsia="Times New Roman" w:hAnsi="EucrosiaUPC" w:cs="EucrosiaUPC"/>
          <w:sz w:val="28"/>
          <w:cs/>
        </w:rPr>
        <w:t>ประเมินผลกระทบที่อาจเกิดขึ้น</w:t>
      </w:r>
      <w:r w:rsidR="00242503" w:rsidRPr="00D56D6A">
        <w:rPr>
          <w:rFonts w:ascii="EucrosiaUPC" w:eastAsia="Times New Roman" w:hAnsi="EucrosiaUPC" w:cs="EucrosiaUPC" w:hint="cs"/>
          <w:sz w:val="28"/>
          <w:cs/>
        </w:rPr>
        <w:t xml:space="preserve"> โดย</w:t>
      </w:r>
    </w:p>
    <w:p w14:paraId="28D16356" w14:textId="77777777" w:rsidR="003034B7" w:rsidRPr="00D56D6A" w:rsidRDefault="003034B7" w:rsidP="003034B7">
      <w:pPr>
        <w:pStyle w:val="ListParagraph"/>
        <w:numPr>
          <w:ilvl w:val="1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ทำความเข้าใจถึงลักษณะและสถานการณ์</w:t>
      </w:r>
    </w:p>
    <w:p w14:paraId="03DCA7F2" w14:textId="77777777" w:rsidR="003034B7" w:rsidRPr="00D56D6A" w:rsidRDefault="003034B7" w:rsidP="003034B7">
      <w:pPr>
        <w:pStyle w:val="ListParagraph"/>
        <w:numPr>
          <w:ilvl w:val="1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หารือกับผู้บริหาร</w:t>
      </w:r>
      <w:r w:rsidR="0019446F" w:rsidRPr="00D56D6A">
        <w:rPr>
          <w:rFonts w:ascii="EucrosiaUPC" w:eastAsia="Times New Roman" w:hAnsi="EucrosiaUPC" w:cs="EucrosiaUPC" w:hint="cs"/>
          <w:sz w:val="28"/>
          <w:cs/>
        </w:rPr>
        <w:t>ในระดับที่เหมาะสม</w:t>
      </w:r>
      <w:r w:rsidRPr="00D56D6A">
        <w:rPr>
          <w:rFonts w:ascii="EucrosiaUPC" w:eastAsia="Times New Roman" w:hAnsi="EucrosiaUPC" w:cs="EucrosiaUPC" w:hint="cs"/>
          <w:sz w:val="28"/>
          <w:cs/>
        </w:rPr>
        <w:t>และผู้มีหน้าที่ในการกำกับดูแล</w:t>
      </w:r>
    </w:p>
    <w:p w14:paraId="4323B040" w14:textId="77777777" w:rsidR="00A8326B" w:rsidRPr="00D56D6A" w:rsidRDefault="00D434C2" w:rsidP="003034B7">
      <w:pPr>
        <w:pStyle w:val="ListParagraph"/>
        <w:numPr>
          <w:ilvl w:val="1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ประเมิน</w:t>
      </w:r>
      <w:r w:rsidR="00242503" w:rsidRPr="00D56D6A">
        <w:rPr>
          <w:rFonts w:ascii="EucrosiaUPC" w:eastAsia="Times New Roman" w:hAnsi="EucrosiaUPC" w:cs="EucrosiaUPC" w:hint="cs"/>
          <w:sz w:val="28"/>
          <w:cs/>
        </w:rPr>
        <w:t>ความร้ายแรงของ</w:t>
      </w:r>
      <w:r w:rsidRPr="00D56D6A">
        <w:rPr>
          <w:rFonts w:ascii="EucrosiaUPC" w:eastAsia="Times New Roman" w:hAnsi="EucrosiaUPC" w:cs="EucrosiaUPC" w:hint="cs"/>
          <w:sz w:val="28"/>
          <w:cs/>
        </w:rPr>
        <w:t>ผลกระทบ</w:t>
      </w:r>
      <w:r w:rsidR="00A8326B" w:rsidRPr="00D56D6A">
        <w:rPr>
          <w:rFonts w:ascii="EucrosiaUPC" w:eastAsia="Times New Roman" w:hAnsi="EucrosiaUPC" w:cs="EucrosiaUPC" w:hint="cs"/>
          <w:sz w:val="28"/>
          <w:cs/>
        </w:rPr>
        <w:t>ต่อ</w:t>
      </w:r>
      <w:r w:rsidR="00242503" w:rsidRPr="00D56D6A">
        <w:rPr>
          <w:rFonts w:ascii="EucrosiaUPC" w:eastAsia="Times New Roman" w:hAnsi="EucrosiaUPC" w:cs="EucrosiaUPC" w:hint="cs"/>
          <w:sz w:val="28"/>
          <w:cs/>
        </w:rPr>
        <w:t>งบการเงินและกิจการว่า</w:t>
      </w:r>
      <w:r w:rsidR="00A8326B" w:rsidRPr="00D56D6A">
        <w:rPr>
          <w:rFonts w:ascii="EucrosiaUPC" w:eastAsia="Times New Roman" w:hAnsi="EucrosiaUPC" w:cs="EucrosiaUPC" w:hint="cs"/>
          <w:sz w:val="28"/>
          <w:cs/>
        </w:rPr>
        <w:t>มีสาระสำคัญหรือ</w:t>
      </w:r>
      <w:r w:rsidR="00D271CB" w:rsidRPr="00D56D6A">
        <w:rPr>
          <w:rFonts w:ascii="EucrosiaUPC" w:eastAsia="Times New Roman" w:hAnsi="EucrosiaUPC" w:cs="EucrosiaUPC" w:hint="cs"/>
          <w:sz w:val="28"/>
          <w:cs/>
        </w:rPr>
        <w:t>ไม่</w:t>
      </w:r>
    </w:p>
    <w:p w14:paraId="4B2D7013" w14:textId="77777777" w:rsidR="000B0B7F" w:rsidRPr="00D56D6A" w:rsidRDefault="000B0B7F" w:rsidP="003034B7">
      <w:pPr>
        <w:pStyle w:val="ListParagraph"/>
        <w:numPr>
          <w:ilvl w:val="1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พิจารณาความจำเป็นในการขอคำแนะนำทางกฎหมาย</w:t>
      </w:r>
      <w:r w:rsidR="000E3153" w:rsidRPr="00D56D6A">
        <w:rPr>
          <w:rFonts w:ascii="EucrosiaUPC" w:eastAsia="Times New Roman" w:hAnsi="EucrosiaUPC" w:cs="EucrosiaUPC" w:hint="cs"/>
          <w:sz w:val="28"/>
          <w:cs/>
        </w:rPr>
        <w:t>เพื่อประเมินข้อเท็จจริงและหลักฐาน</w:t>
      </w:r>
      <w:r w:rsidRPr="00D56D6A">
        <w:rPr>
          <w:rFonts w:ascii="EucrosiaUPC" w:eastAsia="Times New Roman" w:hAnsi="EucrosiaUPC" w:cs="EucrosiaUPC" w:hint="cs"/>
          <w:sz w:val="28"/>
          <w:cs/>
        </w:rPr>
        <w:t xml:space="preserve"> (กรณีที่ผลกระทบมีสาระสำคัญ</w:t>
      </w:r>
      <w:r w:rsidR="000E3153" w:rsidRPr="00D56D6A">
        <w:rPr>
          <w:rFonts w:ascii="EucrosiaUPC" w:eastAsia="Times New Roman" w:hAnsi="EucrosiaUPC" w:cs="EucrosiaUPC" w:hint="cs"/>
          <w:sz w:val="28"/>
          <w:cs/>
        </w:rPr>
        <w:t>หรือเชื่อว่าไม่มีการดำเนินการใดเพื่อแก้ไข</w:t>
      </w:r>
      <w:r w:rsidRPr="00D56D6A">
        <w:rPr>
          <w:rFonts w:ascii="EucrosiaUPC" w:eastAsia="Times New Roman" w:hAnsi="EucrosiaUPC" w:cs="EucrosiaUPC" w:hint="cs"/>
          <w:sz w:val="28"/>
          <w:cs/>
        </w:rPr>
        <w:t>)</w:t>
      </w:r>
      <w:r w:rsidR="000E3153" w:rsidRPr="00D56D6A">
        <w:rPr>
          <w:rFonts w:ascii="EucrosiaUPC" w:eastAsia="Times New Roman" w:hAnsi="EucrosiaUPC" w:cs="EucrosiaUPC" w:hint="cs"/>
          <w:sz w:val="28"/>
          <w:cs/>
        </w:rPr>
        <w:t xml:space="preserve"> รวมทั้งเพื่อความจำเป็นในการรายงานต่อหน่วยงานกำกับดูแลภายนอกที่เหมาะสมถึงการไม่ปฏิบัติตามดังกล่าว</w:t>
      </w:r>
    </w:p>
    <w:p w14:paraId="2931672A" w14:textId="77777777" w:rsidR="00172621" w:rsidRPr="00D56D6A" w:rsidRDefault="00242503" w:rsidP="003034B7">
      <w:pPr>
        <w:pStyle w:val="ListParagraph"/>
        <w:numPr>
          <w:ilvl w:val="1"/>
          <w:numId w:val="2"/>
        </w:numPr>
        <w:rPr>
          <w:rFonts w:ascii="EucrosiaUPC" w:hAnsi="EucrosiaUPC" w:cs="EucrosiaUPC"/>
          <w:b/>
          <w:bCs/>
        </w:rPr>
      </w:pPr>
      <w:r w:rsidRPr="00D56D6A">
        <w:rPr>
          <w:rFonts w:ascii="EucrosiaUPC" w:eastAsia="Times New Roman" w:hAnsi="EucrosiaUPC" w:cs="EucrosiaUPC" w:hint="cs"/>
          <w:sz w:val="28"/>
          <w:cs/>
        </w:rPr>
        <w:t>ประเมินผลกระทบต่อการแสดงความเห็นในรายงานของผู้สอบบัญชี</w:t>
      </w:r>
    </w:p>
    <w:p w14:paraId="674F7D10" w14:textId="77777777" w:rsidR="00B664CD" w:rsidRPr="00D56D6A" w:rsidRDefault="00B664CD">
      <w:pPr>
        <w:rPr>
          <w:rFonts w:ascii="EucrosiaUPC" w:hAnsi="EucrosiaUPC" w:cs="EucrosiaUPC"/>
          <w:b/>
          <w:bCs/>
          <w:sz w:val="24"/>
          <w:szCs w:val="32"/>
          <w:cs/>
        </w:rPr>
      </w:pPr>
      <w:r w:rsidRPr="00D56D6A">
        <w:rPr>
          <w:rFonts w:ascii="EucrosiaUPC" w:hAnsi="EucrosiaUPC" w:cs="EucrosiaUPC"/>
          <w:b/>
          <w:bCs/>
          <w:sz w:val="24"/>
          <w:szCs w:val="32"/>
          <w:cs/>
        </w:rPr>
        <w:br w:type="page"/>
      </w:r>
    </w:p>
    <w:p w14:paraId="6F7DC19A" w14:textId="77777777" w:rsidR="00E96FB2" w:rsidRPr="00D56D6A" w:rsidRDefault="00E96FB2" w:rsidP="00E96FB2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lastRenderedPageBreak/>
        <w:t>ผลการตรวจสอบ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7185"/>
      </w:tblGrid>
      <w:tr w:rsidR="00D56D6A" w:rsidRPr="00D56D6A" w14:paraId="4F503241" w14:textId="77777777" w:rsidTr="00D037DA">
        <w:trPr>
          <w:tblHeader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791546" w14:textId="77777777" w:rsidR="00B92343" w:rsidRPr="00D56D6A" w:rsidRDefault="00B92343">
            <w:pPr>
              <w:rPr>
                <w:rFonts w:ascii="EucrosiaUPC" w:hAnsi="EucrosiaUPC" w:cs="EucrosiaUPC"/>
                <w:b/>
                <w:bCs/>
              </w:rPr>
            </w:pPr>
            <w:r w:rsidRPr="00D56D6A">
              <w:rPr>
                <w:rFonts w:ascii="EucrosiaUPC" w:hAnsi="EucrosiaUPC" w:cs="EucrosiaUPC" w:hint="cs"/>
                <w:b/>
                <w:bCs/>
                <w:cs/>
              </w:rPr>
              <w:t>อ้างอิงกระดาษทำการ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3200A9" w14:textId="77777777" w:rsidR="006523BE" w:rsidRPr="00D56D6A" w:rsidRDefault="00B664CD" w:rsidP="00E457B1">
            <w:pPr>
              <w:jc w:val="center"/>
              <w:rPr>
                <w:rFonts w:ascii="EucrosiaUPC" w:hAnsi="EucrosiaUPC" w:cs="EucrosiaUPC"/>
                <w:b/>
                <w:bCs/>
              </w:rPr>
            </w:pPr>
            <w:r w:rsidRPr="00D56D6A">
              <w:rPr>
                <w:rFonts w:ascii="EucrosiaUPC" w:hAnsi="EucrosiaUPC" w:cs="EucrosiaUPC" w:hint="cs"/>
                <w:b/>
                <w:bCs/>
                <w:cs/>
              </w:rPr>
              <w:t>รายละเอียด</w:t>
            </w:r>
          </w:p>
        </w:tc>
      </w:tr>
      <w:tr w:rsidR="00D56D6A" w:rsidRPr="00D56D6A" w14:paraId="16384E12" w14:textId="77777777" w:rsidTr="00B664CD">
        <w:tc>
          <w:tcPr>
            <w:tcW w:w="21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A4BFCE" w14:textId="77777777" w:rsidR="006523BE" w:rsidRPr="00D56D6A" w:rsidRDefault="00B664CD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แบบฟอร์มทำความเข้าใจกิจการ และแบบฟอร์มสรุปประเด็นการประชุมหารือร่วมกับลูกค้า</w:t>
            </w:r>
          </w:p>
          <w:p w14:paraId="155F13A9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7B81FB5B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4494BE68" w14:textId="77777777" w:rsidR="00A123E2" w:rsidRPr="00D56D6A" w:rsidRDefault="00A123E2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สำเนาบัตรส่งเสริม</w:t>
            </w:r>
          </w:p>
          <w:p w14:paraId="19596870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16083D33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55207CF5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5A669C04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2D7C3D91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12529DAC" w14:textId="77777777" w:rsidR="00A123E2" w:rsidRPr="00D56D6A" w:rsidRDefault="00A123E2">
            <w:pPr>
              <w:rPr>
                <w:rFonts w:ascii="EucrosiaUPC" w:hAnsi="EucrosiaUPC" w:cs="EucrosiaUPC"/>
              </w:rPr>
            </w:pPr>
          </w:p>
          <w:p w14:paraId="06779998" w14:textId="77777777" w:rsidR="00A123E2" w:rsidRPr="00D56D6A" w:rsidRDefault="00A123E2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สำเนาใบอนุญาต</w:t>
            </w:r>
          </w:p>
        </w:tc>
        <w:tc>
          <w:tcPr>
            <w:tcW w:w="7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4C01FC" w14:textId="77777777" w:rsidR="0018031A" w:rsidRPr="00D56D6A" w:rsidRDefault="00B664CD" w:rsidP="00336680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/>
                <w:i/>
                <w:iCs/>
                <w:cs/>
              </w:rPr>
              <w:t>กฎหมายและข้อบังคับที่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 xml:space="preserve">กิจการต้องปฏิบัติตาม </w:t>
            </w:r>
            <w:r w:rsidR="003A6448" w:rsidRPr="00D56D6A">
              <w:rPr>
                <w:rFonts w:ascii="EucrosiaUPC" w:hAnsi="EucrosiaUPC" w:cs="EucrosiaUPC" w:hint="cs"/>
                <w:i/>
                <w:iCs/>
                <w:cs/>
              </w:rPr>
              <w:t>และ</w:t>
            </w:r>
            <w:r w:rsidR="0018031A" w:rsidRPr="00D56D6A">
              <w:rPr>
                <w:rFonts w:ascii="EucrosiaUPC" w:hAnsi="EucrosiaUPC" w:cs="EucrosiaUPC"/>
                <w:i/>
                <w:iCs/>
                <w:cs/>
              </w:rPr>
              <w:t>กระบวนการที่กิจการใช้</w:t>
            </w:r>
            <w:r w:rsidR="0018031A" w:rsidRPr="00D56D6A">
              <w:rPr>
                <w:rFonts w:ascii="EucrosiaUPC" w:hAnsi="EucrosiaUPC" w:cs="EucrosiaUPC" w:hint="cs"/>
                <w:i/>
                <w:iCs/>
                <w:cs/>
              </w:rPr>
              <w:t>เพื่อ</w:t>
            </w:r>
            <w:r w:rsidR="00336680" w:rsidRPr="00D56D6A">
              <w:rPr>
                <w:rFonts w:ascii="EucrosiaUPC" w:hAnsi="EucrosiaUPC" w:cs="EucrosiaUPC" w:hint="cs"/>
                <w:i/>
                <w:iCs/>
                <w:cs/>
              </w:rPr>
              <w:t>ควบคุม</w:t>
            </w:r>
            <w:r w:rsidR="0018031A" w:rsidRPr="00D56D6A">
              <w:rPr>
                <w:rFonts w:ascii="EucrosiaUPC" w:hAnsi="EucrosiaUPC" w:cs="EucrosiaUPC" w:hint="cs"/>
                <w:i/>
                <w:iCs/>
                <w:cs/>
              </w:rPr>
              <w:t>ให้กิจการสามารถ</w:t>
            </w:r>
            <w:r w:rsidR="0018031A" w:rsidRPr="00D56D6A">
              <w:rPr>
                <w:rFonts w:ascii="EucrosiaUPC" w:hAnsi="EucrosiaUPC" w:cs="EucrosiaUPC"/>
                <w:i/>
                <w:iCs/>
                <w:cs/>
              </w:rPr>
              <w:t>ปฏิบัติตามกฎหมายและข้อบังคับ</w:t>
            </w:r>
            <w:r w:rsidR="003A6448" w:rsidRPr="00D56D6A">
              <w:rPr>
                <w:rFonts w:ascii="EucrosiaUPC" w:hAnsi="EucrosiaUPC" w:cs="EucrosiaUPC" w:hint="cs"/>
                <w:i/>
                <w:iCs/>
                <w:cs/>
              </w:rPr>
              <w:t xml:space="preserve"> รวมทั้งผลกระทบที่อาจเกิดขึ้น</w:t>
            </w:r>
            <w:r w:rsidR="0018031A"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3FF4E901" w14:textId="77777777" w:rsidR="003A6448" w:rsidRPr="00D56D6A" w:rsidRDefault="003A6448" w:rsidP="00336680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319B97A4" w14:textId="77777777" w:rsidR="003A6448" w:rsidRPr="00D56D6A" w:rsidRDefault="000023FF" w:rsidP="003A6448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กฎหมาย</w:t>
            </w:r>
            <w:r w:rsidR="00284CC4" w:rsidRPr="00D56D6A">
              <w:rPr>
                <w:rFonts w:ascii="EucrosiaUPC" w:hAnsi="EucrosiaUPC" w:cs="EucrosiaUPC" w:hint="cs"/>
                <w:cs/>
              </w:rPr>
              <w:t>และข้อบังคับ</w:t>
            </w:r>
            <w:r w:rsidR="003A6448" w:rsidRPr="00D56D6A">
              <w:rPr>
                <w:rFonts w:ascii="EucrosiaUPC" w:hAnsi="EucrosiaUPC" w:cs="EucrosiaUPC" w:hint="cs"/>
                <w:cs/>
              </w:rPr>
              <w:t>ที่มีผลกระทบโดยตรงต่อ</w:t>
            </w:r>
            <w:r w:rsidR="003A6448" w:rsidRPr="00D56D6A">
              <w:rPr>
                <w:rFonts w:ascii="EucrosiaUPC" w:hAnsi="EucrosiaUPC" w:cs="EucrosiaUPC"/>
                <w:cs/>
              </w:rPr>
              <w:t>กำหนดจำนวนเงินและการเปิดเผยข้อมูล</w:t>
            </w:r>
            <w:r w:rsidR="003A6448" w:rsidRPr="00D56D6A">
              <w:rPr>
                <w:rFonts w:ascii="EucrosiaUPC" w:hAnsi="EucrosiaUPC" w:cs="EucrosiaUPC" w:hint="cs"/>
                <w:cs/>
              </w:rPr>
              <w:t>ที่มีสาระสำคัญในงบการเงิน ได้แก่</w:t>
            </w:r>
          </w:p>
          <w:p w14:paraId="391544F9" w14:textId="77777777" w:rsidR="003A6448" w:rsidRPr="00D56D6A" w:rsidRDefault="003A6448" w:rsidP="003A6448">
            <w:pPr>
              <w:pStyle w:val="ListParagraph"/>
              <w:numPr>
                <w:ilvl w:val="0"/>
                <w:numId w:val="3"/>
              </w:num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ประมวลรัษฎากร</w:t>
            </w:r>
            <w:r w:rsidR="000023FF" w:rsidRPr="00D56D6A">
              <w:rPr>
                <w:rFonts w:ascii="EucrosiaUPC" w:hAnsi="EucrosiaUPC" w:cs="EucrosiaUPC" w:hint="cs"/>
                <w:cs/>
              </w:rPr>
              <w:t xml:space="preserve"> มาตรา... มีผลต่อการคำนวณภาษีเงินได้</w:t>
            </w:r>
            <w:r w:rsidR="00A123E2" w:rsidRPr="00D56D6A">
              <w:rPr>
                <w:rFonts w:ascii="EucrosiaUPC" w:hAnsi="EucrosiaUPC" w:cs="EucrosiaUPC" w:hint="cs"/>
                <w:cs/>
              </w:rPr>
              <w:t>นิติบุคคล</w:t>
            </w:r>
          </w:p>
          <w:p w14:paraId="0003C87F" w14:textId="77777777" w:rsidR="00952B99" w:rsidRPr="00D56D6A" w:rsidRDefault="00284CC4" w:rsidP="003A6448">
            <w:pPr>
              <w:pStyle w:val="ListParagraph"/>
              <w:numPr>
                <w:ilvl w:val="0"/>
                <w:numId w:val="3"/>
              </w:num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สิทธิประโยชน์ที่ได้รับการ</w:t>
            </w:r>
            <w:r w:rsidR="00614CEF" w:rsidRPr="00D56D6A">
              <w:rPr>
                <w:rFonts w:ascii="EucrosiaUPC" w:hAnsi="EucrosiaUPC" w:cs="EucrosiaUPC" w:hint="cs"/>
                <w:cs/>
              </w:rPr>
              <w:t>ส่งเสริมการลงทุน</w:t>
            </w:r>
            <w:r w:rsidR="00A123E2" w:rsidRPr="00D56D6A">
              <w:rPr>
                <w:rFonts w:ascii="EucrosiaUPC" w:hAnsi="EucrosiaUPC" w:cs="EucrosiaUPC" w:hint="cs"/>
                <w:cs/>
              </w:rPr>
              <w:t>ตามบัตรเลขที่... มีผลต่อการคำนวณภาษีเงินได้นิติบุคคล</w:t>
            </w:r>
          </w:p>
          <w:p w14:paraId="2C2F60EB" w14:textId="77777777" w:rsidR="003A6448" w:rsidRPr="00D56D6A" w:rsidRDefault="003A6448" w:rsidP="003A6448">
            <w:pPr>
              <w:pStyle w:val="ListParagraph"/>
              <w:numPr>
                <w:ilvl w:val="0"/>
                <w:numId w:val="3"/>
              </w:num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cs/>
              </w:rPr>
              <w:t>ระบุกฎระเบียบ</w:t>
            </w:r>
            <w:r w:rsidR="00A123E2" w:rsidRPr="00D56D6A">
              <w:rPr>
                <w:rFonts w:ascii="EucrosiaUPC" w:hAnsi="EucrosiaUPC" w:cs="EucrosiaUPC" w:hint="cs"/>
                <w:cs/>
              </w:rPr>
              <w:t>และผลกระทบต่อกำหนดจำนวนเงินและการเปิดเผยข้อมูล</w:t>
            </w:r>
            <w:r w:rsidR="00D63122" w:rsidRPr="00D56D6A">
              <w:rPr>
                <w:rFonts w:ascii="EucrosiaUPC" w:hAnsi="EucrosiaUPC" w:cs="EucrosiaUPC" w:hint="cs"/>
                <w:cs/>
              </w:rPr>
              <w:t xml:space="preserve"> รวมไปถึงบทลงโทษเมื่อไม่ได้ปฏิบัติตาม</w:t>
            </w:r>
            <w:r w:rsidRPr="00D56D6A">
              <w:rPr>
                <w:rFonts w:ascii="EucrosiaUPC" w:hAnsi="EucrosiaUPC" w:cs="EucrosiaUPC"/>
                <w:sz w:val="28"/>
                <w:szCs w:val="36"/>
              </w:rPr>
              <w:t>]</w:t>
            </w:r>
          </w:p>
          <w:p w14:paraId="30A5D45E" w14:textId="77777777" w:rsidR="000023FF" w:rsidRPr="00D56D6A" w:rsidRDefault="000023FF" w:rsidP="000023FF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กฎหมายและข้อบังคับที่ไม่มีผลกระทบโดยตรงต่อ</w:t>
            </w:r>
            <w:r w:rsidRPr="00D56D6A">
              <w:rPr>
                <w:rFonts w:ascii="EucrosiaUPC" w:hAnsi="EucrosiaUPC" w:cs="EucrosiaUPC"/>
                <w:cs/>
              </w:rPr>
              <w:t>กำหนดจำนวนเงินและการเปิดเผยข้อมูล</w:t>
            </w:r>
            <w:r w:rsidRPr="00D56D6A">
              <w:rPr>
                <w:rFonts w:ascii="EucrosiaUPC" w:hAnsi="EucrosiaUPC" w:cs="EucrosiaUPC" w:hint="cs"/>
                <w:cs/>
              </w:rPr>
              <w:t xml:space="preserve"> แต่มีผลต่อการดำเนินธุรกิจ ได้แก่</w:t>
            </w:r>
          </w:p>
          <w:p w14:paraId="64D0D5E7" w14:textId="77777777" w:rsidR="000023FF" w:rsidRPr="00D56D6A" w:rsidRDefault="000023FF" w:rsidP="003A6448">
            <w:pPr>
              <w:pStyle w:val="ListParagraph"/>
              <w:numPr>
                <w:ilvl w:val="0"/>
                <w:numId w:val="3"/>
              </w:num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 w:hint="cs"/>
                <w:cs/>
              </w:rPr>
              <w:t>ข้อกำหนดในใบอนุญาต</w:t>
            </w:r>
            <w:r w:rsidR="00A123E2" w:rsidRPr="00D56D6A">
              <w:rPr>
                <w:rFonts w:ascii="EucrosiaUPC" w:hAnsi="EucrosiaUPC" w:cs="EucrosiaUPC" w:hint="cs"/>
                <w:cs/>
              </w:rPr>
              <w:t>ประกอบธุรกิจ ซึ่งหาก</w:t>
            </w:r>
            <w:r w:rsidR="00D63122" w:rsidRPr="00D56D6A">
              <w:rPr>
                <w:rFonts w:ascii="EucrosiaUPC" w:hAnsi="EucrosiaUPC" w:cs="EucrosiaUPC" w:hint="cs"/>
                <w:cs/>
              </w:rPr>
              <w:t>ใบอนุญาต</w:t>
            </w:r>
            <w:r w:rsidR="00A123E2" w:rsidRPr="00D56D6A">
              <w:rPr>
                <w:rFonts w:ascii="EucrosiaUPC" w:hAnsi="EucrosiaUPC" w:cs="EucrosiaUPC" w:hint="cs"/>
                <w:cs/>
              </w:rPr>
              <w:t>หมดอายุจะยื่นขอต่ออายุภายในกำหนด</w:t>
            </w:r>
            <w:r w:rsidR="00D63122" w:rsidRPr="00D56D6A">
              <w:rPr>
                <w:rFonts w:ascii="EucrosiaUPC" w:hAnsi="EucrosiaUPC" w:cs="EucrosiaUPC" w:hint="cs"/>
                <w:cs/>
              </w:rPr>
              <w:t xml:space="preserve"> มิฉะนั้นอาจเป็นเหตุให้กิจการต้องหยุดประกอบกิจการ</w:t>
            </w:r>
            <w:r w:rsidR="00A123E2" w:rsidRPr="00D56D6A">
              <w:rPr>
                <w:rFonts w:ascii="EucrosiaUPC" w:hAnsi="EucrosiaUPC" w:cs="EucrosiaUPC" w:hint="cs"/>
                <w:cs/>
              </w:rPr>
              <w:t xml:space="preserve"> </w:t>
            </w:r>
          </w:p>
          <w:p w14:paraId="3AAAE682" w14:textId="77777777" w:rsidR="000023FF" w:rsidRPr="00D56D6A" w:rsidRDefault="000023FF" w:rsidP="003A6448">
            <w:pPr>
              <w:pStyle w:val="ListParagraph"/>
              <w:numPr>
                <w:ilvl w:val="0"/>
                <w:numId w:val="3"/>
              </w:num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cs/>
              </w:rPr>
              <w:t>ระบุกฎระเบียบ</w:t>
            </w:r>
            <w:r w:rsidR="00A123E2" w:rsidRPr="00D56D6A">
              <w:rPr>
                <w:rFonts w:ascii="EucrosiaUPC" w:hAnsi="EucrosiaUPC" w:cs="EucrosiaUPC" w:hint="cs"/>
                <w:cs/>
              </w:rPr>
              <w:t>และผลกระทบ</w:t>
            </w:r>
            <w:r w:rsidR="00D63122" w:rsidRPr="00D56D6A">
              <w:rPr>
                <w:rFonts w:ascii="EucrosiaUPC" w:hAnsi="EucrosiaUPC" w:cs="EucrosiaUPC" w:hint="cs"/>
                <w:cs/>
              </w:rPr>
              <w:t>หรือบทลงโทษ</w:t>
            </w:r>
            <w:r w:rsidR="00A123E2" w:rsidRPr="00D56D6A">
              <w:rPr>
                <w:rFonts w:ascii="EucrosiaUPC" w:hAnsi="EucrosiaUPC" w:cs="EucrosiaUPC" w:hint="cs"/>
                <w:cs/>
              </w:rPr>
              <w:t>เมื่อไม่ได้ปฏิบัติตาม</w:t>
            </w:r>
            <w:r w:rsidRPr="00D56D6A">
              <w:rPr>
                <w:rFonts w:ascii="EucrosiaUPC" w:hAnsi="EucrosiaUPC" w:cs="EucrosiaUPC"/>
                <w:sz w:val="28"/>
                <w:szCs w:val="36"/>
              </w:rPr>
              <w:t>]</w:t>
            </w:r>
          </w:p>
          <w:p w14:paraId="4959D474" w14:textId="77777777" w:rsidR="000023FF" w:rsidRPr="00D56D6A" w:rsidRDefault="000023FF" w:rsidP="000023FF">
            <w:pPr>
              <w:rPr>
                <w:rFonts w:ascii="EucrosiaUPC" w:hAnsi="EucrosiaUPC" w:cs="EucrosiaUPC"/>
              </w:rPr>
            </w:pPr>
          </w:p>
        </w:tc>
      </w:tr>
      <w:tr w:rsidR="00D56D6A" w:rsidRPr="00D56D6A" w14:paraId="232E79A0" w14:textId="77777777" w:rsidTr="00B664CD"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14:paraId="0917B98C" w14:textId="5C8A36D8" w:rsidR="006523BE" w:rsidRPr="00D56D6A" w:rsidRDefault="00625158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/>
                <w:sz w:val="28"/>
                <w:szCs w:val="36"/>
              </w:rPr>
              <w:t>[</w:t>
            </w:r>
            <w:r w:rsidR="00EF1446" w:rsidRPr="00D56D6A">
              <w:rPr>
                <w:rFonts w:ascii="EucrosiaUPC" w:hAnsi="EucrosiaUPC" w:cs="EucrosiaUPC" w:hint="cs"/>
                <w:cs/>
              </w:rPr>
              <w:t>การประเมินข้อบ่งชี้ถึงการไม่ปฏิบัติตามกฏหมาย</w:t>
            </w:r>
            <w:r w:rsidRPr="00D56D6A">
              <w:rPr>
                <w:rFonts w:ascii="EucrosiaUPC" w:hAnsi="EucrosiaUPC" w:cs="EucrosiaUPC"/>
                <w:sz w:val="28"/>
                <w:szCs w:val="36"/>
              </w:rPr>
              <w:t>]</w:t>
            </w:r>
          </w:p>
        </w:tc>
        <w:tc>
          <w:tcPr>
            <w:tcW w:w="7185" w:type="dxa"/>
            <w:tcBorders>
              <w:left w:val="single" w:sz="12" w:space="0" w:color="auto"/>
              <w:right w:val="single" w:sz="12" w:space="0" w:color="auto"/>
            </w:tcBorders>
          </w:tcPr>
          <w:p w14:paraId="74A83CDD" w14:textId="77777777" w:rsidR="003D22C9" w:rsidRPr="00D56D6A" w:rsidRDefault="00E457B1" w:rsidP="003A6448">
            <w:pPr>
              <w:rPr>
                <w:rFonts w:ascii="EucrosiaUPC" w:hAnsi="EucrosiaUPC" w:cs="EucrosiaUPC"/>
                <w:i/>
                <w:iCs/>
              </w:rPr>
            </w:pPr>
            <w:r w:rsidRPr="00D56D6A">
              <w:rPr>
                <w:rFonts w:ascii="EucrosiaUPC" w:hAnsi="EucrosiaUPC" w:cs="EucrosiaUPC" w:hint="cs"/>
                <w:cs/>
              </w:rPr>
              <w:t>ข้อบ่งชี้ถึงการไม่ปฏิบัติตาม</w:t>
            </w:r>
            <w:r w:rsidRPr="00D56D6A">
              <w:rPr>
                <w:rFonts w:ascii="EucrosiaUPC" w:hAnsi="EucrosiaUPC" w:cs="EucrosiaUPC"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cs/>
              </w:rPr>
              <w:t>ระบุกฎระเบียบ</w:t>
            </w:r>
            <w:r w:rsidRPr="00D56D6A">
              <w:rPr>
                <w:rFonts w:ascii="EucrosiaUPC" w:hAnsi="EucrosiaUPC" w:cs="EucrosiaUPC"/>
                <w:sz w:val="28"/>
                <w:szCs w:val="36"/>
              </w:rPr>
              <w:t>]</w:t>
            </w:r>
            <w:r w:rsidR="00625158" w:rsidRPr="00D56D6A">
              <w:rPr>
                <w:rFonts w:ascii="EucrosiaUPC" w:hAnsi="EucrosiaUPC" w:cs="EucrosiaUPC" w:hint="cs"/>
                <w:sz w:val="28"/>
                <w:szCs w:val="36"/>
                <w:cs/>
              </w:rPr>
              <w:t xml:space="preserve"> </w:t>
            </w:r>
            <w:r w:rsidR="00625158" w:rsidRPr="00D56D6A">
              <w:rPr>
                <w:rFonts w:ascii="EucrosiaUPC" w:hAnsi="EucrosiaUPC" w:cs="EucrosiaUPC" w:hint="cs"/>
                <w:cs/>
              </w:rPr>
              <w:t xml:space="preserve">ได้แก่ </w:t>
            </w:r>
            <w:r w:rsidR="00625158" w:rsidRPr="00D56D6A">
              <w:rPr>
                <w:rFonts w:ascii="EucrosiaUPC" w:hAnsi="EucrosiaUPC" w:cs="EucrosiaUPC" w:hint="cs"/>
                <w:i/>
                <w:iCs/>
                <w:cs/>
              </w:rPr>
              <w:t>(</w:t>
            </w:r>
            <w:r w:rsidR="00625158"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TSA 250</w:t>
            </w:r>
            <w:r w:rsidR="00625158" w:rsidRPr="00D56D6A">
              <w:rPr>
                <w:rFonts w:ascii="EucrosiaUPC" w:hAnsi="EucrosiaUPC" w:cs="EucrosiaUPC" w:hint="cs"/>
                <w:i/>
                <w:iCs/>
                <w:cs/>
              </w:rPr>
              <w:t xml:space="preserve"> ย่อหน้าที่ ก</w:t>
            </w:r>
            <w:r w:rsidR="00625158"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18</w:t>
            </w:r>
            <w:r w:rsidR="00625158" w:rsidRPr="00D56D6A">
              <w:rPr>
                <w:rFonts w:ascii="EucrosiaUPC" w:hAnsi="EucrosiaUPC" w:cs="EucrosiaUPC" w:hint="cs"/>
                <w:i/>
                <w:iCs/>
                <w:cs/>
              </w:rPr>
              <w:t xml:space="preserve"> ให้ตัวอย่างข้อบ่งชี้ว่ามีการไม่ปฏิบัติตามกฎหมายและข้อบังคับ)</w:t>
            </w:r>
          </w:p>
          <w:p w14:paraId="63DFCD58" w14:textId="77777777" w:rsidR="00EF1446" w:rsidRPr="00D56D6A" w:rsidRDefault="00EF1446" w:rsidP="003A6448">
            <w:pPr>
              <w:rPr>
                <w:rFonts w:ascii="EucrosiaUPC" w:hAnsi="EucrosiaUPC" w:cs="EucrosiaUPC"/>
                <w:i/>
                <w:iCs/>
              </w:rPr>
            </w:pPr>
          </w:p>
          <w:p w14:paraId="6E35DB64" w14:textId="75D72F8A" w:rsidR="00EF1446" w:rsidRPr="00D56D6A" w:rsidRDefault="00EF1446" w:rsidP="003A6448">
            <w:pPr>
              <w:rPr>
                <w:rFonts w:ascii="EucrosiaUPC" w:hAnsi="EucrosiaUPC" w:cs="EucrosiaUPC"/>
                <w:sz w:val="28"/>
                <w:lang w:val="en-GB"/>
              </w:rPr>
            </w:pPr>
          </w:p>
        </w:tc>
      </w:tr>
      <w:tr w:rsidR="00D56D6A" w:rsidRPr="00D56D6A" w14:paraId="40D79B5C" w14:textId="77777777" w:rsidTr="00B664CD"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14:paraId="48FCB0FD" w14:textId="77777777" w:rsidR="00B664CD" w:rsidRPr="00D56D6A" w:rsidRDefault="007F7C3C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สำเนาหนังสือโต้ตอบ</w:t>
            </w:r>
            <w:r w:rsidR="002946D1"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ระหว่างบริษัทกับหน่วยงานกำกับดูแล</w:t>
            </w:r>
          </w:p>
          <w:p w14:paraId="211EA6CA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2FF154CC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รายงานการประชุม</w:t>
            </w:r>
          </w:p>
          <w:p w14:paraId="584EDF8A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64E28B45" w14:textId="77777777" w:rsidR="00424692" w:rsidRPr="00D56D6A" w:rsidRDefault="00424692" w:rsidP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สำเนาจดหมายจากทนายความ</w:t>
            </w:r>
          </w:p>
          <w:p w14:paraId="6205C39C" w14:textId="77777777" w:rsidR="00424692" w:rsidRPr="00D56D6A" w:rsidRDefault="00424692" w:rsidP="00424692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122E26F2" w14:textId="77777777" w:rsidR="00424692" w:rsidRPr="00D56D6A" w:rsidRDefault="00424692" w:rsidP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สำเนาคดีความ (ถ้ามี)</w:t>
            </w:r>
          </w:p>
          <w:p w14:paraId="0F98BB47" w14:textId="77777777" w:rsidR="00C956C3" w:rsidRPr="00D56D6A" w:rsidRDefault="00C956C3" w:rsidP="00424692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71555075" w14:textId="77777777" w:rsidR="00C956C3" w:rsidRPr="00D56D6A" w:rsidRDefault="00C956C3" w:rsidP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ข่าวสารจากสื่อสาธารณะ</w:t>
            </w:r>
          </w:p>
          <w:p w14:paraId="228CEB55" w14:textId="5B51B3FA" w:rsidR="002946D1" w:rsidRPr="00D56D6A" w:rsidRDefault="00C956C3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lastRenderedPageBreak/>
              <w:t>การร้องเรียนจากบุคคลภายในและภายนอกกิจการ</w:t>
            </w:r>
          </w:p>
        </w:tc>
        <w:tc>
          <w:tcPr>
            <w:tcW w:w="7185" w:type="dxa"/>
            <w:tcBorders>
              <w:left w:val="single" w:sz="12" w:space="0" w:color="auto"/>
              <w:right w:val="single" w:sz="12" w:space="0" w:color="auto"/>
            </w:tcBorders>
          </w:tcPr>
          <w:p w14:paraId="132CDE58" w14:textId="77777777" w:rsidR="00B664CD" w:rsidRPr="00D56D6A" w:rsidRDefault="002946D1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lastRenderedPageBreak/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สรุปข้อมูลจากหนังสือโต้ตอบ</w:t>
            </w:r>
            <w:r w:rsidR="00C05331"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3B5A8DDE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1C014475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77AC08ED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1DDF76CB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สรุปมติที่ประชุมกรรมการ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20DD059E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5A2D36E5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สรุปข้อมูลจากจดหมายจากทนายความ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139FC763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73B0CC6C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609F328F" w14:textId="77777777" w:rsidR="00424692" w:rsidRPr="00D56D6A" w:rsidRDefault="00424692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สรุปสำนวนคดี ทุนทรัพย์ที่ฟ้องร้อง ฯลฯ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5663845F" w14:textId="77777777" w:rsidR="007C5AC9" w:rsidRPr="00D56D6A" w:rsidRDefault="007C5AC9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</w:p>
          <w:p w14:paraId="42DA03FB" w14:textId="77777777" w:rsidR="007C5AC9" w:rsidRPr="00D56D6A" w:rsidRDefault="007C5AC9">
            <w:pPr>
              <w:rPr>
                <w:rFonts w:ascii="EucrosiaUPC" w:hAnsi="EucrosiaUPC" w:cs="EucrosiaUPC"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</w:rPr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สรุปประเด็นสำคัญจากข่าว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</w:tc>
      </w:tr>
      <w:tr w:rsidR="00D56D6A" w:rsidRPr="00D56D6A" w14:paraId="16655DE9" w14:textId="77777777" w:rsidTr="00B664CD">
        <w:tc>
          <w:tcPr>
            <w:tcW w:w="2145" w:type="dxa"/>
            <w:tcBorders>
              <w:left w:val="single" w:sz="12" w:space="0" w:color="auto"/>
              <w:right w:val="single" w:sz="12" w:space="0" w:color="auto"/>
            </w:tcBorders>
          </w:tcPr>
          <w:p w14:paraId="2A6FF6D5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หนังสือรับรองผู้บริหาร</w:t>
            </w:r>
          </w:p>
          <w:p w14:paraId="245D1E20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235975D0" w14:textId="77777777" w:rsidR="00424692" w:rsidRPr="00D56D6A" w:rsidRDefault="00424692">
            <w:pPr>
              <w:rPr>
                <w:rFonts w:ascii="EucrosiaUPC" w:eastAsia="Times New Roman" w:hAnsi="EucrosiaUPC" w:cs="EucrosiaUPC"/>
                <w:sz w:val="28"/>
                <w:cs/>
              </w:rPr>
            </w:pPr>
          </w:p>
        </w:tc>
        <w:tc>
          <w:tcPr>
            <w:tcW w:w="7185" w:type="dxa"/>
            <w:tcBorders>
              <w:left w:val="single" w:sz="12" w:space="0" w:color="auto"/>
              <w:right w:val="single" w:sz="12" w:space="0" w:color="auto"/>
            </w:tcBorders>
          </w:tcPr>
          <w:p w14:paraId="3A096B47" w14:textId="77777777" w:rsidR="002946D1" w:rsidRPr="00D56D6A" w:rsidRDefault="00424692">
            <w:pPr>
              <w:rPr>
                <w:rFonts w:ascii="EucrosiaUPC" w:hAnsi="EucrosiaUPC" w:cs="EucrosiaUPC"/>
                <w:cs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กฎหมายและข้อบังคับที่เกี่ยงข้องกับกิจการ และคำรับรองว่ามีการไม่ปฏิบัติตามกฎหมายและข้อบังคับหรือไม่ รวมทั้งสรุปการไม่ปฏิบัติตามและประมาณการค่าเสียหาย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</w:tc>
      </w:tr>
      <w:tr w:rsidR="006523BE" w:rsidRPr="00D56D6A" w14:paraId="36E1408A" w14:textId="77777777" w:rsidTr="00B664CD">
        <w:tc>
          <w:tcPr>
            <w:tcW w:w="21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06253" w14:textId="77777777" w:rsidR="006523BE" w:rsidRPr="00D56D6A" w:rsidRDefault="00424692">
            <w:pPr>
              <w:rPr>
                <w:rFonts w:ascii="EucrosiaUPC" w:eastAsia="Times New Roman" w:hAnsi="EucrosiaUPC" w:cs="EucrosiaUPC"/>
                <w:sz w:val="28"/>
              </w:rPr>
            </w:pPr>
            <w:r w:rsidRPr="00D56D6A">
              <w:rPr>
                <w:rFonts w:ascii="EucrosiaUPC" w:eastAsia="Times New Roman" w:hAnsi="EucrosiaUPC" w:cs="EucrosiaUPC" w:hint="cs"/>
                <w:sz w:val="28"/>
                <w:cs/>
              </w:rPr>
              <w:t>บันทึกการหารือกับผู้บริหารและผู้เชี่ยวชาญด้านกฎหมายภายในสำนักงานสอบบัญชี</w:t>
            </w:r>
          </w:p>
          <w:p w14:paraId="5A58EA36" w14:textId="77777777" w:rsidR="00FF2B81" w:rsidRPr="00D56D6A" w:rsidRDefault="00FF2B81">
            <w:pPr>
              <w:rPr>
                <w:rFonts w:ascii="EucrosiaUPC" w:eastAsia="Times New Roman" w:hAnsi="EucrosiaUPC" w:cs="EucrosiaUPC"/>
                <w:sz w:val="28"/>
              </w:rPr>
            </w:pPr>
          </w:p>
          <w:p w14:paraId="201DEE37" w14:textId="77777777" w:rsidR="00FF2B81" w:rsidRPr="00D56D6A" w:rsidRDefault="00FF2B81">
            <w:pPr>
              <w:rPr>
                <w:rFonts w:ascii="EucrosiaUPC" w:hAnsi="EucrosiaUPC" w:cs="EucrosiaUPC"/>
              </w:rPr>
            </w:pPr>
            <w:r w:rsidRPr="00D56D6A">
              <w:rPr>
                <w:rFonts w:ascii="EucrosiaUPC" w:hAnsi="EucrosiaUPC" w:cs="EucrosiaUPC"/>
                <w:cs/>
              </w:rPr>
              <w:t>สรุปรายการเสนอปรับปรุงที่ได้รับการแก้ไข</w:t>
            </w:r>
            <w:r w:rsidRPr="00D56D6A">
              <w:rPr>
                <w:rFonts w:ascii="EucrosiaUPC" w:hAnsi="EucrosiaUPC" w:cs="EucrosiaUPC" w:hint="cs"/>
                <w:cs/>
              </w:rPr>
              <w:t>และที่ยังไม่ได้รับการแก้ไข</w:t>
            </w:r>
          </w:p>
          <w:p w14:paraId="37486A3B" w14:textId="77777777" w:rsidR="00FF2B81" w:rsidRPr="00D56D6A" w:rsidRDefault="00FF2B81">
            <w:pPr>
              <w:rPr>
                <w:rFonts w:ascii="EucrosiaUPC" w:hAnsi="EucrosiaUPC" w:cs="EucrosiaUPC"/>
              </w:rPr>
            </w:pPr>
          </w:p>
        </w:tc>
        <w:tc>
          <w:tcPr>
            <w:tcW w:w="7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02063" w14:textId="77777777" w:rsidR="006523BE" w:rsidRPr="00D56D6A" w:rsidRDefault="000B5907">
            <w:pPr>
              <w:rPr>
                <w:rFonts w:ascii="EucrosiaUPC" w:hAnsi="EucrosiaUPC" w:cs="EucrosiaUPC"/>
                <w:i/>
                <w:iCs/>
                <w:sz w:val="28"/>
                <w:szCs w:val="36"/>
              </w:rPr>
            </w:pP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[</w:t>
            </w:r>
            <w:r w:rsidR="00424692" w:rsidRPr="00D56D6A">
              <w:rPr>
                <w:rFonts w:ascii="EucrosiaUPC" w:hAnsi="EucrosiaUPC" w:cs="EucrosiaUPC"/>
                <w:i/>
                <w:iCs/>
                <w:cs/>
              </w:rPr>
              <w:t>ผลกระทบที่อาจเกิดขึ้น</w:t>
            </w:r>
            <w:r w:rsidRPr="00D56D6A">
              <w:rPr>
                <w:rFonts w:ascii="EucrosiaUPC" w:hAnsi="EucrosiaUPC" w:cs="EucrosiaUPC" w:hint="cs"/>
                <w:i/>
                <w:iCs/>
                <w:cs/>
              </w:rPr>
              <w:t>ต่องบการเงินและกิจการ</w:t>
            </w:r>
            <w:r w:rsidR="00FF2B81" w:rsidRPr="00D56D6A">
              <w:rPr>
                <w:rFonts w:ascii="EucrosiaUPC" w:hAnsi="EucrosiaUPC" w:cs="EucrosiaUPC" w:hint="cs"/>
                <w:i/>
                <w:iCs/>
                <w:cs/>
              </w:rPr>
              <w:t xml:space="preserve"> รวมทั้งการดำเนินการเพื่อตอบสนองต่อการไม่ปฏิบัติตามที่พบหรือสงสัย</w:t>
            </w:r>
            <w:r w:rsidRPr="00D56D6A">
              <w:rPr>
                <w:rFonts w:ascii="EucrosiaUPC" w:hAnsi="EucrosiaUPC" w:cs="EucrosiaUPC"/>
                <w:i/>
                <w:iCs/>
                <w:sz w:val="28"/>
                <w:szCs w:val="36"/>
              </w:rPr>
              <w:t>]</w:t>
            </w:r>
          </w:p>
          <w:p w14:paraId="1B8776B2" w14:textId="77777777" w:rsidR="00FF2B81" w:rsidRPr="00D56D6A" w:rsidRDefault="00FF2B81" w:rsidP="009476F7">
            <w:pPr>
              <w:rPr>
                <w:rFonts w:ascii="EucrosiaUPC" w:hAnsi="EucrosiaUPC" w:cs="EucrosiaUPC"/>
                <w:sz w:val="28"/>
                <w:szCs w:val="36"/>
              </w:rPr>
            </w:pPr>
          </w:p>
        </w:tc>
      </w:tr>
    </w:tbl>
    <w:p w14:paraId="7A75B89C" w14:textId="77777777" w:rsidR="006523BE" w:rsidRPr="00D56D6A" w:rsidRDefault="006523BE">
      <w:pPr>
        <w:rPr>
          <w:rFonts w:ascii="EucrosiaUPC" w:hAnsi="EucrosiaUPC" w:cs="EucrosiaUPC"/>
          <w:b/>
          <w:bCs/>
          <w:sz w:val="24"/>
          <w:szCs w:val="32"/>
        </w:rPr>
      </w:pPr>
    </w:p>
    <w:p w14:paraId="113827A5" w14:textId="77777777" w:rsidR="0018031A" w:rsidRPr="00D56D6A" w:rsidRDefault="001E122A" w:rsidP="0018031A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สรุป</w:t>
      </w:r>
      <w:r w:rsidR="0018031A"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ผลการตรวจสอบ</w:t>
      </w:r>
    </w:p>
    <w:p w14:paraId="325598DE" w14:textId="77777777" w:rsidR="00AF7138" w:rsidRPr="00D56D6A" w:rsidRDefault="00AF7138" w:rsidP="0018031A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8D651C5" w14:textId="77777777" w:rsidR="00AF7138" w:rsidRPr="00D56D6A" w:rsidRDefault="00AF7138" w:rsidP="0018031A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10BB33A" w14:textId="77777777" w:rsidR="00AF7138" w:rsidRPr="00D56D6A" w:rsidRDefault="00AF7138" w:rsidP="0018031A">
      <w:pPr>
        <w:spacing w:after="120" w:line="240" w:lineRule="auto"/>
        <w:rPr>
          <w:rFonts w:ascii="EucrosiaUPC" w:hAnsi="EucrosiaUPC" w:cs="EucrosiaUPC"/>
          <w:b/>
          <w:bCs/>
          <w:sz w:val="24"/>
          <w:szCs w:val="32"/>
        </w:rPr>
      </w:pPr>
      <w:r w:rsidRPr="00D56D6A">
        <w:rPr>
          <w:rFonts w:ascii="EucrosiaUPC" w:hAnsi="EucrosiaUPC" w:cs="EucrosiaUPC" w:hint="cs"/>
          <w:b/>
          <w:bCs/>
          <w:sz w:val="24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8E7AEE8" w14:textId="7E531485" w:rsidR="00787D85" w:rsidRPr="00D56D6A" w:rsidRDefault="00485843" w:rsidP="00803CD7">
      <w:pPr>
        <w:tabs>
          <w:tab w:val="left" w:pos="540"/>
          <w:tab w:val="left" w:pos="2520"/>
        </w:tabs>
        <w:ind w:left="142" w:hanging="142"/>
        <w:jc w:val="thaiDistribute"/>
        <w:rPr>
          <w:rFonts w:ascii="EucrosiaUPC" w:hAnsi="EucrosiaUPC" w:cs="EucrosiaUPC"/>
        </w:rPr>
      </w:pPr>
      <w:r w:rsidRPr="00D56D6A">
        <w:rPr>
          <w:rFonts w:ascii="EucrosiaUPC" w:hAnsi="EucrosiaUPC" w:cs="EucrosiaUPC"/>
          <w:b/>
          <w:bCs/>
        </w:rPr>
        <w:t>*</w:t>
      </w:r>
      <w:r w:rsidR="00803CD7" w:rsidRPr="00D56D6A">
        <w:rPr>
          <w:rFonts w:ascii="EucrosiaUPC" w:hAnsi="EucrosiaUPC" w:cs="EucrosiaUPC"/>
          <w:b/>
          <w:bCs/>
        </w:rPr>
        <w:t xml:space="preserve"> </w:t>
      </w:r>
      <w:r w:rsidR="00765ADC" w:rsidRPr="00D56D6A">
        <w:rPr>
          <w:rFonts w:ascii="EucrosiaUPC" w:hAnsi="EucrosiaUPC" w:cs="EucrosiaUPC" w:hint="cs"/>
          <w:cs/>
        </w:rPr>
        <w:t>ผู้สอบบัญชีต้อง</w:t>
      </w:r>
      <w:r w:rsidR="00B13CBB" w:rsidRPr="00D56D6A">
        <w:rPr>
          <w:rFonts w:ascii="EucrosiaUPC" w:hAnsi="EucrosiaUPC" w:cs="EucrosiaUPC" w:hint="cs"/>
          <w:cs/>
        </w:rPr>
        <w:t>ประเมิน</w:t>
      </w:r>
      <w:r w:rsidR="008740BB" w:rsidRPr="00D56D6A">
        <w:rPr>
          <w:rFonts w:ascii="EucrosiaUPC" w:hAnsi="EucrosiaUPC" w:cs="EucrosiaUPC" w:hint="cs"/>
          <w:cs/>
        </w:rPr>
        <w:t>ผลกระทบต่อ</w:t>
      </w:r>
      <w:r w:rsidR="00765ADC" w:rsidRPr="00D56D6A">
        <w:rPr>
          <w:rFonts w:ascii="EucrosiaUPC" w:hAnsi="EucrosiaUPC" w:cs="EucrosiaUPC" w:hint="cs"/>
          <w:cs/>
        </w:rPr>
        <w:t>การแสดงความเห็นในร</w:t>
      </w:r>
      <w:r w:rsidR="008740BB" w:rsidRPr="00D56D6A">
        <w:rPr>
          <w:rFonts w:ascii="EucrosiaUPC" w:hAnsi="EucrosiaUPC" w:cs="EucrosiaUPC" w:hint="cs"/>
          <w:cs/>
        </w:rPr>
        <w:t>ายงานของผู้สอบบัญชี</w:t>
      </w:r>
      <w:r w:rsidR="00B13CBB" w:rsidRPr="00D56D6A">
        <w:rPr>
          <w:rFonts w:ascii="EucrosiaUPC" w:hAnsi="EucrosiaUPC" w:cs="EucrosiaUPC" w:hint="cs"/>
          <w:cs/>
        </w:rPr>
        <w:t>จากสรุปผลการตรวจสอบ</w:t>
      </w:r>
      <w:r w:rsidR="00765ADC" w:rsidRPr="00D56D6A">
        <w:rPr>
          <w:rFonts w:ascii="EucrosiaUPC" w:hAnsi="EucrosiaUPC" w:cs="EucrosiaUPC" w:hint="cs"/>
          <w:cs/>
        </w:rPr>
        <w:t>ตาม</w:t>
      </w:r>
      <w:r w:rsidR="00854EA8" w:rsidRPr="00D56D6A">
        <w:rPr>
          <w:rFonts w:ascii="EucrosiaUPC" w:hAnsi="EucrosiaUPC" w:cs="EucrosiaUPC" w:hint="cs"/>
          <w:cs/>
        </w:rPr>
        <w:t>แนวทางใน</w:t>
      </w:r>
      <w:r w:rsidR="00765ADC" w:rsidRPr="00D56D6A">
        <w:rPr>
          <w:rFonts w:ascii="EucrosiaUPC" w:hAnsi="EucrosiaUPC" w:cs="EucrosiaUPC" w:hint="cs"/>
          <w:cs/>
        </w:rPr>
        <w:t xml:space="preserve">มาตรฐานการสอบบัญชี รหัส </w:t>
      </w:r>
      <w:r w:rsidR="00765ADC" w:rsidRPr="00D56D6A">
        <w:rPr>
          <w:rFonts w:ascii="EucrosiaUPC" w:hAnsi="EucrosiaUPC" w:cs="EucrosiaUPC"/>
          <w:sz w:val="28"/>
          <w:szCs w:val="36"/>
        </w:rPr>
        <w:t>250</w:t>
      </w:r>
      <w:r w:rsidR="00765ADC" w:rsidRPr="00D56D6A">
        <w:rPr>
          <w:rFonts w:ascii="EucrosiaUPC" w:hAnsi="EucrosiaUPC" w:cs="EucrosiaUPC"/>
        </w:rPr>
        <w:t xml:space="preserve"> </w:t>
      </w:r>
      <w:r w:rsidR="00765ADC" w:rsidRPr="00D56D6A">
        <w:rPr>
          <w:rFonts w:ascii="EucrosiaUPC" w:hAnsi="EucrosiaUPC" w:cs="EucrosiaUPC" w:hint="cs"/>
          <w:cs/>
        </w:rPr>
        <w:t xml:space="preserve">ย่อหน้าที่ </w:t>
      </w:r>
      <w:r w:rsidR="00765ADC" w:rsidRPr="00D56D6A">
        <w:rPr>
          <w:rFonts w:ascii="EucrosiaUPC" w:hAnsi="EucrosiaUPC" w:cs="EucrosiaUPC"/>
          <w:sz w:val="28"/>
          <w:szCs w:val="36"/>
        </w:rPr>
        <w:t>26-28</w:t>
      </w:r>
    </w:p>
    <w:p w14:paraId="1B2DD76B" w14:textId="77777777" w:rsidR="00787D85" w:rsidRPr="00D56D6A" w:rsidRDefault="00787D85" w:rsidP="009476F7">
      <w:pPr>
        <w:tabs>
          <w:tab w:val="left" w:pos="540"/>
        </w:tabs>
        <w:rPr>
          <w:rFonts w:ascii="EucrosiaUPC" w:hAnsi="EucrosiaUPC" w:cs="EucrosiaUPC"/>
        </w:rPr>
      </w:pPr>
    </w:p>
    <w:sectPr w:rsidR="00787D85" w:rsidRPr="00D56D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83B3D" w14:textId="77777777" w:rsidR="00854BD2" w:rsidRDefault="00854BD2" w:rsidP="00854BD2">
      <w:pPr>
        <w:spacing w:after="0" w:line="240" w:lineRule="auto"/>
      </w:pPr>
      <w:r>
        <w:separator/>
      </w:r>
    </w:p>
  </w:endnote>
  <w:endnote w:type="continuationSeparator" w:id="0">
    <w:p w14:paraId="6C1C2AB7" w14:textId="77777777" w:rsidR="00854BD2" w:rsidRDefault="00854BD2" w:rsidP="008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69646" w14:textId="77777777" w:rsidR="002D2074" w:rsidRDefault="002D2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5113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2E2303" w14:textId="55352246" w:rsidR="00D037DA" w:rsidRDefault="00D037DA">
            <w:pPr>
              <w:pStyle w:val="Footer"/>
            </w:pPr>
            <w:r w:rsidRPr="00A9016B">
              <w:rPr>
                <w:rFonts w:ascii="EucrosiaUPC" w:hAnsi="EucrosiaUPC" w:cs="EucrosiaUPC"/>
                <w:sz w:val="28"/>
                <w:cs/>
              </w:rPr>
              <w:t>การพิจารณาเกี่ยวกับการปฏิบัติตามกฎหมายและข้อบังคับ</w:t>
            </w:r>
            <w:r w:rsidRPr="00A9016B">
              <w:rPr>
                <w:rFonts w:ascii="EucrosiaUPC" w:hAnsi="EucrosiaUPC" w:cs="EucrosiaUPC"/>
                <w:sz w:val="28"/>
              </w:rPr>
              <w:tab/>
            </w:r>
            <w:r w:rsidRPr="003C2046">
              <w:rPr>
                <w:rFonts w:ascii="EucrosiaUPC" w:hAnsi="EucrosiaUPC" w:cs="EucrosiaUPC"/>
                <w:sz w:val="28"/>
              </w:rPr>
              <w:tab/>
            </w:r>
            <w:r w:rsidRPr="003C2046">
              <w:rPr>
                <w:rFonts w:ascii="EucrosiaUPC" w:hAnsi="EucrosiaUPC" w:cs="EucrosiaUPC"/>
                <w:sz w:val="28"/>
                <w:cs/>
              </w:rPr>
              <w:t>หน้า</w:t>
            </w:r>
            <w:r w:rsidRPr="003C2046">
              <w:rPr>
                <w:rFonts w:ascii="EucrosiaUPC" w:hAnsi="EucrosiaUPC" w:cs="EucrosiaUPC"/>
                <w:sz w:val="28"/>
              </w:rPr>
              <w:t xml:space="preserve"> </w:t>
            </w:r>
            <w:r w:rsidRPr="003C2046">
              <w:rPr>
                <w:rFonts w:ascii="EucrosiaUPC" w:hAnsi="EucrosiaUPC" w:cs="EucrosiaUPC"/>
                <w:sz w:val="28"/>
              </w:rPr>
              <w:fldChar w:fldCharType="begin"/>
            </w:r>
            <w:r w:rsidRPr="003C2046">
              <w:rPr>
                <w:rFonts w:ascii="EucrosiaUPC" w:hAnsi="EucrosiaUPC" w:cs="EucrosiaUPC"/>
                <w:sz w:val="28"/>
              </w:rPr>
              <w:instrText xml:space="preserve"> PAGE </w:instrText>
            </w:r>
            <w:r w:rsidRPr="003C2046">
              <w:rPr>
                <w:rFonts w:ascii="EucrosiaUPC" w:hAnsi="EucrosiaUPC" w:cs="EucrosiaUPC"/>
                <w:sz w:val="28"/>
              </w:rPr>
              <w:fldChar w:fldCharType="separate"/>
            </w:r>
            <w:r>
              <w:rPr>
                <w:rFonts w:ascii="EucrosiaUPC" w:hAnsi="EucrosiaUPC" w:cs="EucrosiaUPC"/>
                <w:sz w:val="28"/>
              </w:rPr>
              <w:t>1</w:t>
            </w:r>
            <w:r w:rsidRPr="003C2046">
              <w:rPr>
                <w:rFonts w:ascii="EucrosiaUPC" w:hAnsi="EucrosiaUPC" w:cs="EucrosiaUPC"/>
                <w:sz w:val="28"/>
              </w:rPr>
              <w:fldChar w:fldCharType="end"/>
            </w:r>
            <w:r w:rsidRPr="003C2046">
              <w:rPr>
                <w:rFonts w:ascii="EucrosiaUPC" w:hAnsi="EucrosiaUPC" w:cs="EucrosiaUPC"/>
                <w:sz w:val="28"/>
              </w:rPr>
              <w:t>/</w:t>
            </w:r>
            <w:r w:rsidRPr="003C2046">
              <w:rPr>
                <w:rFonts w:ascii="EucrosiaUPC" w:hAnsi="EucrosiaUPC" w:cs="EucrosiaUPC"/>
                <w:sz w:val="28"/>
              </w:rPr>
              <w:fldChar w:fldCharType="begin"/>
            </w:r>
            <w:r w:rsidRPr="003C2046">
              <w:rPr>
                <w:rFonts w:ascii="EucrosiaUPC" w:hAnsi="EucrosiaUPC" w:cs="EucrosiaUPC"/>
                <w:sz w:val="28"/>
              </w:rPr>
              <w:instrText xml:space="preserve"> NUMPAGES  </w:instrText>
            </w:r>
            <w:r w:rsidRPr="003C2046">
              <w:rPr>
                <w:rFonts w:ascii="EucrosiaUPC" w:hAnsi="EucrosiaUPC" w:cs="EucrosiaUPC"/>
                <w:sz w:val="28"/>
              </w:rPr>
              <w:fldChar w:fldCharType="separate"/>
            </w:r>
            <w:r>
              <w:rPr>
                <w:rFonts w:ascii="EucrosiaUPC" w:hAnsi="EucrosiaUPC" w:cs="EucrosiaUPC"/>
                <w:sz w:val="28"/>
              </w:rPr>
              <w:t>3</w:t>
            </w:r>
            <w:r w:rsidRPr="003C2046">
              <w:rPr>
                <w:rFonts w:ascii="EucrosiaUPC" w:hAnsi="EucrosiaUPC" w:cs="EucrosiaUPC"/>
                <w:sz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5E4B2" w14:textId="77777777" w:rsidR="002D2074" w:rsidRDefault="002D2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9DD91" w14:textId="77777777" w:rsidR="00854BD2" w:rsidRDefault="00854BD2" w:rsidP="00854BD2">
      <w:pPr>
        <w:spacing w:after="0" w:line="240" w:lineRule="auto"/>
      </w:pPr>
      <w:r>
        <w:separator/>
      </w:r>
    </w:p>
  </w:footnote>
  <w:footnote w:type="continuationSeparator" w:id="0">
    <w:p w14:paraId="4439D2DE" w14:textId="77777777" w:rsidR="00854BD2" w:rsidRDefault="00854BD2" w:rsidP="00854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25280" w14:textId="77777777" w:rsidR="002D2074" w:rsidRDefault="002D2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1E224" w14:textId="1D15584E" w:rsidR="00D037DA" w:rsidRPr="00550DE5" w:rsidRDefault="001E21C3" w:rsidP="00D037DA">
    <w:pPr>
      <w:pStyle w:val="Header"/>
      <w:jc w:val="center"/>
      <w:rPr>
        <w:rFonts w:ascii="EucrosiaUPC" w:hAnsi="EucrosiaUPC" w:cs="EucrosiaUPC"/>
        <w:sz w:val="26"/>
        <w:szCs w:val="26"/>
      </w:rPr>
    </w:pPr>
    <w:sdt>
      <w:sdtPr>
        <w:rPr>
          <w:rFonts w:ascii="EucrosiaUPC" w:hAnsi="EucrosiaUPC" w:cs="EucrosiaUPC"/>
          <w:sz w:val="26"/>
          <w:szCs w:val="26"/>
          <w:cs/>
        </w:rPr>
        <w:id w:val="-1378702319"/>
        <w:docPartObj>
          <w:docPartGallery w:val="Watermarks"/>
          <w:docPartUnique/>
        </w:docPartObj>
      </w:sdtPr>
      <w:sdtEndPr/>
      <w:sdtContent>
        <w:r>
          <w:rPr>
            <w:rFonts w:ascii="EucrosiaUPC" w:hAnsi="EucrosiaUPC" w:cs="EucrosiaUPC"/>
            <w:noProof/>
            <w:sz w:val="26"/>
            <w:szCs w:val="26"/>
          </w:rPr>
          <w:pict w14:anchorId="4DD354A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037DA" w:rsidRPr="00550DE5">
      <w:rPr>
        <w:rFonts w:ascii="EucrosiaUPC" w:hAnsi="EucrosiaUPC" w:cs="EucrosiaUPC"/>
        <w:sz w:val="26"/>
        <w:szCs w:val="26"/>
        <w:cs/>
      </w:rPr>
      <w:t xml:space="preserve">ตัวอย่างกระดาษทำการนี้เป็นเพียงบางส่วนของการเสร็จสิ้นการตรวจสอบเพื่อเป็นตัวอย่างประกอบความเข้าใจเท่านั้น </w:t>
    </w:r>
  </w:p>
  <w:p w14:paraId="24EC6084" w14:textId="5631C57B" w:rsidR="00D037DA" w:rsidRPr="00550DE5" w:rsidRDefault="00D037DA" w:rsidP="00D037DA">
    <w:pPr>
      <w:pStyle w:val="Header"/>
      <w:spacing w:after="240"/>
      <w:jc w:val="center"/>
      <w:rPr>
        <w:rFonts w:ascii="EucrosiaUPC" w:hAnsi="EucrosiaUPC" w:cs="EucrosiaUPC"/>
        <w:sz w:val="26"/>
        <w:szCs w:val="26"/>
      </w:rPr>
    </w:pPr>
    <w:r w:rsidRPr="00550DE5">
      <w:rPr>
        <w:rFonts w:ascii="EucrosiaUPC" w:hAnsi="EucrosiaUPC" w:cs="EucrosiaUPC"/>
        <w:sz w:val="26"/>
        <w:szCs w:val="26"/>
        <w:cs/>
      </w:rPr>
      <w:t>โดยไม่ถือเป็นส่วนหนึ่งของมาตรฐานการสอบบัญชี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A6D2" w14:textId="77777777" w:rsidR="002D2074" w:rsidRDefault="002D2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F2929"/>
    <w:multiLevelType w:val="hybridMultilevel"/>
    <w:tmpl w:val="C2AE4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6AB0"/>
    <w:multiLevelType w:val="hybridMultilevel"/>
    <w:tmpl w:val="666E1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934B8"/>
    <w:multiLevelType w:val="multilevel"/>
    <w:tmpl w:val="3DD2F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36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Times New Roman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Times New Roman" w:hint="default"/>
        <w:b w:val="0"/>
        <w:sz w:val="2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20F"/>
    <w:rsid w:val="000023FF"/>
    <w:rsid w:val="00044C8F"/>
    <w:rsid w:val="000B0B7F"/>
    <w:rsid w:val="000B5907"/>
    <w:rsid w:val="000E3153"/>
    <w:rsid w:val="0013492E"/>
    <w:rsid w:val="00140C68"/>
    <w:rsid w:val="00172621"/>
    <w:rsid w:val="0018031A"/>
    <w:rsid w:val="0019446F"/>
    <w:rsid w:val="001E122A"/>
    <w:rsid w:val="001E21C3"/>
    <w:rsid w:val="00242503"/>
    <w:rsid w:val="0026075D"/>
    <w:rsid w:val="0027557B"/>
    <w:rsid w:val="00284CC4"/>
    <w:rsid w:val="002946D1"/>
    <w:rsid w:val="002C63DE"/>
    <w:rsid w:val="002D2074"/>
    <w:rsid w:val="002D6C30"/>
    <w:rsid w:val="003034B7"/>
    <w:rsid w:val="0031521B"/>
    <w:rsid w:val="00332B81"/>
    <w:rsid w:val="003363DA"/>
    <w:rsid w:val="00336680"/>
    <w:rsid w:val="003A1560"/>
    <w:rsid w:val="003A4DCB"/>
    <w:rsid w:val="003A6448"/>
    <w:rsid w:val="003C3B6F"/>
    <w:rsid w:val="003D22C9"/>
    <w:rsid w:val="003D685B"/>
    <w:rsid w:val="00424692"/>
    <w:rsid w:val="004443CD"/>
    <w:rsid w:val="00467F0D"/>
    <w:rsid w:val="00485843"/>
    <w:rsid w:val="0049268F"/>
    <w:rsid w:val="005175DD"/>
    <w:rsid w:val="0052020F"/>
    <w:rsid w:val="00550DE5"/>
    <w:rsid w:val="00611DF8"/>
    <w:rsid w:val="00614CEF"/>
    <w:rsid w:val="00625158"/>
    <w:rsid w:val="006523BE"/>
    <w:rsid w:val="00686FCA"/>
    <w:rsid w:val="00751086"/>
    <w:rsid w:val="0075216D"/>
    <w:rsid w:val="00765ADC"/>
    <w:rsid w:val="00787D85"/>
    <w:rsid w:val="007C5AC9"/>
    <w:rsid w:val="007F7C3C"/>
    <w:rsid w:val="00803CD7"/>
    <w:rsid w:val="00854BD2"/>
    <w:rsid w:val="00854EA8"/>
    <w:rsid w:val="008740BB"/>
    <w:rsid w:val="0089140D"/>
    <w:rsid w:val="008F2F76"/>
    <w:rsid w:val="008F6981"/>
    <w:rsid w:val="00945E53"/>
    <w:rsid w:val="009476F7"/>
    <w:rsid w:val="00952B99"/>
    <w:rsid w:val="00A123E2"/>
    <w:rsid w:val="00A8326B"/>
    <w:rsid w:val="00AF7138"/>
    <w:rsid w:val="00B13CBB"/>
    <w:rsid w:val="00B208A9"/>
    <w:rsid w:val="00B27D3B"/>
    <w:rsid w:val="00B433E9"/>
    <w:rsid w:val="00B664CD"/>
    <w:rsid w:val="00B92343"/>
    <w:rsid w:val="00C05331"/>
    <w:rsid w:val="00C310FA"/>
    <w:rsid w:val="00C31833"/>
    <w:rsid w:val="00C34BF0"/>
    <w:rsid w:val="00C956C3"/>
    <w:rsid w:val="00CE4D80"/>
    <w:rsid w:val="00D037DA"/>
    <w:rsid w:val="00D16EEC"/>
    <w:rsid w:val="00D271CB"/>
    <w:rsid w:val="00D434C2"/>
    <w:rsid w:val="00D56D6A"/>
    <w:rsid w:val="00D63122"/>
    <w:rsid w:val="00DC1B78"/>
    <w:rsid w:val="00E457B1"/>
    <w:rsid w:val="00E96FB2"/>
    <w:rsid w:val="00EE1CCE"/>
    <w:rsid w:val="00EF1446"/>
    <w:rsid w:val="00F32109"/>
    <w:rsid w:val="00F8672E"/>
    <w:rsid w:val="00FD019C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62F67"/>
  <w15:chartTrackingRefBased/>
  <w15:docId w15:val="{E9B4ED9D-9473-481E-929A-D64C825D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19C"/>
    <w:pPr>
      <w:ind w:left="720"/>
      <w:contextualSpacing/>
    </w:pPr>
  </w:style>
  <w:style w:type="table" w:styleId="TableGrid">
    <w:name w:val="Table Grid"/>
    <w:basedOn w:val="TableNormal"/>
    <w:uiPriority w:val="39"/>
    <w:rsid w:val="0065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A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AC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5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D2"/>
  </w:style>
  <w:style w:type="paragraph" w:styleId="Footer">
    <w:name w:val="footer"/>
    <w:basedOn w:val="Normal"/>
    <w:link w:val="FooterChar"/>
    <w:uiPriority w:val="99"/>
    <w:unhideWhenUsed/>
    <w:rsid w:val="00854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73E7-C96F-4596-B768-EE28D599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Runee, Palakajorsak</dc:creator>
  <cp:keywords/>
  <dc:description/>
  <cp:lastModifiedBy>Areerat Amonvinit</cp:lastModifiedBy>
  <cp:revision>17</cp:revision>
  <cp:lastPrinted>2020-07-29T05:04:00Z</cp:lastPrinted>
  <dcterms:created xsi:type="dcterms:W3CDTF">2020-06-12T06:48:00Z</dcterms:created>
  <dcterms:modified xsi:type="dcterms:W3CDTF">2020-07-29T05:04:00Z</dcterms:modified>
</cp:coreProperties>
</file>